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38FEB" w14:textId="2893C4EB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3C1099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47F640F0" wp14:editId="07A44827">
            <wp:simplePos x="0" y="0"/>
            <wp:positionH relativeFrom="column">
              <wp:posOffset>4133850</wp:posOffset>
            </wp:positionH>
            <wp:positionV relativeFrom="paragraph">
              <wp:posOffset>0</wp:posOffset>
            </wp:positionV>
            <wp:extent cx="1908810" cy="857250"/>
            <wp:effectExtent l="0" t="0" r="0" b="0"/>
            <wp:wrapTight wrapText="bothSides">
              <wp:wrapPolygon edited="0">
                <wp:start x="0" y="0"/>
                <wp:lineTo x="0" y="21120"/>
                <wp:lineTo x="21341" y="21120"/>
                <wp:lineTo x="2134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3" t="46404" r="69588" b="34088"/>
                    <a:stretch/>
                  </pic:blipFill>
                  <pic:spPr bwMode="auto">
                    <a:xfrm>
                      <a:off x="0" y="0"/>
                      <a:ext cx="190881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4D37BFA" w14:textId="4817EDDA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>#</w:t>
      </w:r>
      <w:proofErr w:type="spellStart"/>
      <w:r w:rsidRPr="003C1099">
        <w:rPr>
          <w:rFonts w:ascii="Arial" w:hAnsi="Arial" w:cs="Arial"/>
          <w:sz w:val="28"/>
          <w:szCs w:val="28"/>
        </w:rPr>
        <w:t>HomeDesignDementia</w:t>
      </w:r>
      <w:proofErr w:type="spellEnd"/>
      <w:r w:rsidRPr="003C1099">
        <w:rPr>
          <w:rFonts w:ascii="Arial" w:hAnsi="Arial" w:cs="Arial"/>
          <w:sz w:val="28"/>
          <w:szCs w:val="28"/>
        </w:rPr>
        <w:tab/>
        <w:t>@</w:t>
      </w:r>
      <w:proofErr w:type="spellStart"/>
      <w:r w:rsidRPr="003C1099">
        <w:rPr>
          <w:rFonts w:ascii="Arial" w:hAnsi="Arial" w:cs="Arial"/>
          <w:sz w:val="28"/>
          <w:szCs w:val="28"/>
        </w:rPr>
        <w:t>DementiaHousing</w:t>
      </w:r>
      <w:proofErr w:type="spellEnd"/>
      <w:r w:rsidRPr="003C1099">
        <w:rPr>
          <w:rFonts w:ascii="Arial" w:hAnsi="Arial" w:cs="Arial"/>
          <w:sz w:val="28"/>
          <w:szCs w:val="28"/>
        </w:rPr>
        <w:t xml:space="preserve"> </w:t>
      </w:r>
    </w:p>
    <w:p w14:paraId="4047CF08" w14:textId="77777777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1AD394CC" w14:textId="77777777" w:rsidR="004F18BC" w:rsidRPr="003C1099" w:rsidRDefault="004F18BC" w:rsidP="004F18BC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DDE3C00" w14:textId="3B17CB00" w:rsidR="004F18BC" w:rsidRPr="003C1099" w:rsidRDefault="004F18BC" w:rsidP="004F18BC">
      <w:pPr>
        <w:pStyle w:val="NoSpacing"/>
        <w:rPr>
          <w:rFonts w:ascii="Arial" w:hAnsi="Arial" w:cs="Arial"/>
          <w:b/>
          <w:sz w:val="28"/>
          <w:szCs w:val="28"/>
        </w:rPr>
      </w:pPr>
      <w:r w:rsidRPr="003C1099">
        <w:rPr>
          <w:rFonts w:ascii="Arial" w:hAnsi="Arial" w:cs="Arial"/>
          <w:b/>
          <w:sz w:val="28"/>
          <w:szCs w:val="28"/>
        </w:rPr>
        <w:t>Home Design: Dementia</w:t>
      </w:r>
    </w:p>
    <w:p w14:paraId="71B09A86" w14:textId="77777777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 xml:space="preserve">Designing the homes of the future for people affected by dementia  </w:t>
      </w:r>
    </w:p>
    <w:p w14:paraId="1F24EE4F" w14:textId="77777777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66D70844" w14:textId="48656382" w:rsidR="004F18BC" w:rsidRPr="003C1099" w:rsidRDefault="004F18BC" w:rsidP="004F18BC">
      <w:pPr>
        <w:pStyle w:val="NoSpacing"/>
        <w:rPr>
          <w:rFonts w:ascii="Arial" w:hAnsi="Arial" w:cs="Arial"/>
          <w:b/>
          <w:sz w:val="28"/>
          <w:szCs w:val="28"/>
        </w:rPr>
      </w:pPr>
      <w:r w:rsidRPr="003C1099">
        <w:rPr>
          <w:rFonts w:ascii="Arial" w:hAnsi="Arial" w:cs="Arial"/>
          <w:b/>
          <w:sz w:val="28"/>
          <w:szCs w:val="28"/>
        </w:rPr>
        <w:t xml:space="preserve">Call for oral </w:t>
      </w:r>
      <w:r w:rsidR="003C1099">
        <w:rPr>
          <w:rFonts w:ascii="Arial" w:hAnsi="Arial" w:cs="Arial"/>
          <w:b/>
          <w:sz w:val="28"/>
          <w:szCs w:val="28"/>
        </w:rPr>
        <w:t xml:space="preserve">(spoken) </w:t>
      </w:r>
      <w:r w:rsidRPr="003C1099">
        <w:rPr>
          <w:rFonts w:ascii="Arial" w:hAnsi="Arial" w:cs="Arial"/>
          <w:b/>
          <w:sz w:val="28"/>
          <w:szCs w:val="28"/>
        </w:rPr>
        <w:t>presentations</w:t>
      </w:r>
    </w:p>
    <w:p w14:paraId="6265020D" w14:textId="77777777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2B9F1DDF" w14:textId="144C5725" w:rsid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 xml:space="preserve">The </w:t>
      </w:r>
      <w:hyperlink r:id="rId6" w:history="1">
        <w:r w:rsidRPr="003C1099">
          <w:rPr>
            <w:rStyle w:val="Hyperlink"/>
            <w:rFonts w:ascii="Arial" w:hAnsi="Arial" w:cs="Arial"/>
            <w:sz w:val="28"/>
            <w:szCs w:val="28"/>
          </w:rPr>
          <w:t>Dementia and Housing Working Group</w:t>
        </w:r>
      </w:hyperlink>
      <w:r w:rsidRPr="003C1099">
        <w:rPr>
          <w:rFonts w:ascii="Arial" w:hAnsi="Arial" w:cs="Arial"/>
          <w:sz w:val="28"/>
          <w:szCs w:val="28"/>
        </w:rPr>
        <w:t xml:space="preserve"> </w:t>
      </w:r>
      <w:r w:rsidR="003C1099">
        <w:rPr>
          <w:rFonts w:ascii="Arial" w:hAnsi="Arial" w:cs="Arial"/>
          <w:sz w:val="28"/>
          <w:szCs w:val="28"/>
        </w:rPr>
        <w:t xml:space="preserve">(DHWG) </w:t>
      </w:r>
      <w:r w:rsidRPr="003C1099">
        <w:rPr>
          <w:rFonts w:ascii="Arial" w:hAnsi="Arial" w:cs="Arial"/>
          <w:sz w:val="28"/>
          <w:szCs w:val="28"/>
        </w:rPr>
        <w:t>is launching an exciting new event</w:t>
      </w:r>
      <w:r w:rsidR="003C1099">
        <w:rPr>
          <w:rFonts w:ascii="Arial" w:hAnsi="Arial" w:cs="Arial"/>
          <w:sz w:val="28"/>
          <w:szCs w:val="28"/>
        </w:rPr>
        <w:t>.</w:t>
      </w:r>
    </w:p>
    <w:p w14:paraId="4A7C1161" w14:textId="77777777" w:rsidR="003C1099" w:rsidRDefault="003C1099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b/>
          <w:sz w:val="28"/>
          <w:szCs w:val="28"/>
        </w:rPr>
        <w:t>When:</w:t>
      </w:r>
      <w:r w:rsidR="004F18BC" w:rsidRPr="003C1099">
        <w:rPr>
          <w:rFonts w:ascii="Arial" w:hAnsi="Arial" w:cs="Arial"/>
          <w:sz w:val="28"/>
          <w:szCs w:val="28"/>
        </w:rPr>
        <w:t xml:space="preserve"> 13th November 2019 </w:t>
      </w:r>
    </w:p>
    <w:p w14:paraId="580C9565" w14:textId="101C2A3E" w:rsidR="004F18BC" w:rsidRPr="003C1099" w:rsidRDefault="003C1099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b/>
          <w:sz w:val="28"/>
          <w:szCs w:val="28"/>
        </w:rPr>
        <w:t>Where:</w:t>
      </w:r>
      <w:r>
        <w:rPr>
          <w:rFonts w:ascii="Arial" w:hAnsi="Arial" w:cs="Arial"/>
          <w:sz w:val="28"/>
          <w:szCs w:val="28"/>
        </w:rPr>
        <w:t xml:space="preserve"> </w:t>
      </w:r>
      <w:r w:rsidR="004F18BC" w:rsidRPr="003C1099">
        <w:rPr>
          <w:rFonts w:ascii="Arial" w:hAnsi="Arial" w:cs="Arial"/>
          <w:sz w:val="28"/>
          <w:szCs w:val="28"/>
        </w:rPr>
        <w:t xml:space="preserve">Winckworth Sherwood, Minerva House, 5 Montague Close, London SE1 9BB. </w:t>
      </w:r>
    </w:p>
    <w:p w14:paraId="75CC3A60" w14:textId="77777777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7FBFD06E" w14:textId="77777777" w:rsid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 xml:space="preserve">The event will look at the impact of design in the home on a person’s mental and physical wellbeing. </w:t>
      </w:r>
    </w:p>
    <w:p w14:paraId="055551F4" w14:textId="77777777" w:rsid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 xml:space="preserve">During the conference there will be up to ten, short presentations </w:t>
      </w:r>
      <w:r w:rsidR="003C1099">
        <w:rPr>
          <w:rFonts w:ascii="Arial" w:hAnsi="Arial" w:cs="Arial"/>
          <w:sz w:val="28"/>
          <w:szCs w:val="28"/>
        </w:rPr>
        <w:t xml:space="preserve">lasting no longer than </w:t>
      </w:r>
      <w:r w:rsidRPr="003C1099">
        <w:rPr>
          <w:rFonts w:ascii="Arial" w:hAnsi="Arial" w:cs="Arial"/>
          <w:sz w:val="28"/>
          <w:szCs w:val="28"/>
        </w:rPr>
        <w:t>10 mins</w:t>
      </w:r>
      <w:r w:rsidR="003C1099">
        <w:rPr>
          <w:rFonts w:ascii="Arial" w:hAnsi="Arial" w:cs="Arial"/>
          <w:sz w:val="28"/>
          <w:szCs w:val="28"/>
        </w:rPr>
        <w:t xml:space="preserve">. </w:t>
      </w:r>
    </w:p>
    <w:p w14:paraId="36E86A4A" w14:textId="7C94F16C" w:rsidR="004F18BC" w:rsidRPr="003C1099" w:rsidRDefault="003C1099" w:rsidP="004F18BC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presentations should include </w:t>
      </w:r>
      <w:r w:rsidR="004F18BC" w:rsidRPr="003C1099">
        <w:rPr>
          <w:rFonts w:ascii="Arial" w:hAnsi="Arial" w:cs="Arial"/>
          <w:sz w:val="28"/>
          <w:szCs w:val="28"/>
        </w:rPr>
        <w:t>design ideas and innovations of all aspects of the home</w:t>
      </w:r>
      <w:r>
        <w:rPr>
          <w:rFonts w:ascii="Arial" w:hAnsi="Arial" w:cs="Arial"/>
          <w:sz w:val="28"/>
          <w:szCs w:val="28"/>
        </w:rPr>
        <w:t xml:space="preserve">. </w:t>
      </w:r>
      <w:r w:rsidR="004F18BC" w:rsidRPr="003C10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The ideas and innovations should aim to</w:t>
      </w:r>
      <w:r w:rsidR="004F18BC" w:rsidRPr="003C1099">
        <w:rPr>
          <w:rFonts w:ascii="Arial" w:hAnsi="Arial" w:cs="Arial"/>
          <w:sz w:val="28"/>
          <w:szCs w:val="28"/>
        </w:rPr>
        <w:t xml:space="preserve"> support people and their families live a better, more fulfilling live. </w:t>
      </w:r>
    </w:p>
    <w:p w14:paraId="0D4264A4" w14:textId="77777777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71FF8722" w14:textId="77777777" w:rsid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>The DHWG is inviting interested parties to submit proposals for oral presentations by completing the form below and emailing it to</w:t>
      </w:r>
      <w:r w:rsidR="003C1099">
        <w:rPr>
          <w:rFonts w:ascii="Arial" w:hAnsi="Arial" w:cs="Arial"/>
          <w:sz w:val="28"/>
          <w:szCs w:val="28"/>
        </w:rPr>
        <w:t>:</w:t>
      </w:r>
      <w:r w:rsidRPr="003C1099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F325E4" w:rsidRPr="003C1099">
          <w:rPr>
            <w:rStyle w:val="Hyperlink"/>
            <w:rFonts w:ascii="Arial" w:hAnsi="Arial" w:cs="Arial"/>
            <w:sz w:val="28"/>
            <w:szCs w:val="28"/>
          </w:rPr>
          <w:t>Vanessa.Pritchard-Wilkes@housing21.org.uk</w:t>
        </w:r>
      </w:hyperlink>
      <w:r w:rsidR="00F325E4" w:rsidRPr="003C1099">
        <w:rPr>
          <w:rFonts w:ascii="Arial" w:hAnsi="Arial" w:cs="Arial"/>
          <w:sz w:val="28"/>
          <w:szCs w:val="28"/>
        </w:rPr>
        <w:t xml:space="preserve"> </w:t>
      </w:r>
    </w:p>
    <w:p w14:paraId="7EED4EA5" w14:textId="26B8263E" w:rsidR="003C1099" w:rsidRDefault="00F325E4" w:rsidP="004F18BC">
      <w:pPr>
        <w:pStyle w:val="NoSpacing"/>
        <w:rPr>
          <w:rFonts w:ascii="Arial" w:hAnsi="Arial" w:cs="Arial"/>
          <w:color w:val="FF0000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>by</w:t>
      </w:r>
      <w:r w:rsidRPr="003C1099">
        <w:rPr>
          <w:rFonts w:ascii="Arial" w:hAnsi="Arial" w:cs="Arial"/>
          <w:b/>
          <w:color w:val="FF0000"/>
          <w:sz w:val="28"/>
          <w:szCs w:val="28"/>
        </w:rPr>
        <w:t xml:space="preserve"> 1 August 2019</w:t>
      </w:r>
      <w:r w:rsidRPr="003C1099">
        <w:rPr>
          <w:rFonts w:ascii="Arial" w:hAnsi="Arial" w:cs="Arial"/>
          <w:sz w:val="28"/>
          <w:szCs w:val="28"/>
        </w:rPr>
        <w:t xml:space="preserve">. </w:t>
      </w:r>
      <w:r w:rsidRPr="003C1099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019FD90A" w14:textId="77777777" w:rsidR="001C0B4B" w:rsidRDefault="001C0B4B" w:rsidP="004F18BC">
      <w:pPr>
        <w:pStyle w:val="NoSpacing"/>
        <w:rPr>
          <w:rFonts w:ascii="Arial" w:hAnsi="Arial" w:cs="Arial"/>
          <w:color w:val="FF0000"/>
          <w:sz w:val="28"/>
          <w:szCs w:val="28"/>
        </w:rPr>
      </w:pPr>
    </w:p>
    <w:p w14:paraId="76130DBF" w14:textId="435805E9" w:rsid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>All abstract proposals will be voted on by the DHWG</w:t>
      </w:r>
      <w:r w:rsidR="001C0B4B">
        <w:rPr>
          <w:rFonts w:ascii="Arial" w:hAnsi="Arial" w:cs="Arial"/>
          <w:sz w:val="28"/>
          <w:szCs w:val="28"/>
        </w:rPr>
        <w:t xml:space="preserve"> and will include people living with dementia. </w:t>
      </w:r>
    </w:p>
    <w:p w14:paraId="22E783CD" w14:textId="77777777" w:rsidR="001C0B4B" w:rsidRDefault="001C0B4B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070471B0" w14:textId="31A41C54" w:rsidR="004F18BC" w:rsidRPr="003C1099" w:rsidRDefault="003C1099" w:rsidP="004F18BC">
      <w:pPr>
        <w:pStyle w:val="NoSpacing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="004F18BC" w:rsidRPr="003C1099">
        <w:rPr>
          <w:rFonts w:ascii="Arial" w:hAnsi="Arial" w:cs="Arial"/>
          <w:sz w:val="28"/>
          <w:szCs w:val="28"/>
        </w:rPr>
        <w:t xml:space="preserve">uccessful entrants </w:t>
      </w:r>
      <w:r>
        <w:rPr>
          <w:rFonts w:ascii="Arial" w:hAnsi="Arial" w:cs="Arial"/>
          <w:sz w:val="28"/>
          <w:szCs w:val="28"/>
        </w:rPr>
        <w:t xml:space="preserve">will be </w:t>
      </w:r>
      <w:r w:rsidR="004F18BC" w:rsidRPr="003C1099">
        <w:rPr>
          <w:rFonts w:ascii="Arial" w:hAnsi="Arial" w:cs="Arial"/>
          <w:sz w:val="28"/>
          <w:szCs w:val="28"/>
        </w:rPr>
        <w:t>informed</w:t>
      </w:r>
      <w:r w:rsidR="00F325E4" w:rsidRPr="003C1099">
        <w:rPr>
          <w:rFonts w:ascii="Arial" w:hAnsi="Arial" w:cs="Arial"/>
          <w:sz w:val="28"/>
          <w:szCs w:val="28"/>
        </w:rPr>
        <w:t xml:space="preserve"> during September.  </w:t>
      </w:r>
    </w:p>
    <w:p w14:paraId="508A1B18" w14:textId="77777777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4EAA6617" w14:textId="77777777" w:rsidR="003C1099" w:rsidRDefault="003C1099" w:rsidP="007806F8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check your applications includes:</w:t>
      </w:r>
    </w:p>
    <w:p w14:paraId="13A5EB5C" w14:textId="1AF9356A" w:rsidR="003C1099" w:rsidRDefault="003C1099" w:rsidP="003C1099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</w:t>
      </w:r>
      <w:r w:rsidR="004F18BC" w:rsidRPr="003C1099">
        <w:rPr>
          <w:rFonts w:ascii="Arial" w:hAnsi="Arial" w:cs="Arial"/>
          <w:sz w:val="28"/>
          <w:szCs w:val="28"/>
        </w:rPr>
        <w:t xml:space="preserve">roposals </w:t>
      </w:r>
      <w:r>
        <w:rPr>
          <w:rFonts w:ascii="Arial" w:hAnsi="Arial" w:cs="Arial"/>
          <w:sz w:val="28"/>
          <w:szCs w:val="28"/>
        </w:rPr>
        <w:t xml:space="preserve">only </w:t>
      </w:r>
      <w:r w:rsidR="004F18BC" w:rsidRPr="003C1099">
        <w:rPr>
          <w:rFonts w:ascii="Arial" w:hAnsi="Arial" w:cs="Arial"/>
          <w:sz w:val="28"/>
          <w:szCs w:val="28"/>
        </w:rPr>
        <w:t>based on</w:t>
      </w:r>
      <w:r w:rsidR="007806F8" w:rsidRPr="003C109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the </w:t>
      </w:r>
      <w:r w:rsidR="007806F8" w:rsidRPr="003C1099">
        <w:rPr>
          <w:rFonts w:ascii="Arial" w:hAnsi="Arial" w:cs="Arial"/>
          <w:sz w:val="28"/>
          <w:szCs w:val="28"/>
        </w:rPr>
        <w:t xml:space="preserve">themes below. </w:t>
      </w:r>
    </w:p>
    <w:p w14:paraId="436C0863" w14:textId="77777777" w:rsidR="004D22EF" w:rsidRDefault="007806F8" w:rsidP="004D22EF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3C1099">
        <w:rPr>
          <w:rFonts w:ascii="Arial" w:hAnsi="Arial" w:cs="Arial"/>
          <w:sz w:val="28"/>
          <w:szCs w:val="28"/>
        </w:rPr>
        <w:t xml:space="preserve">It is </w:t>
      </w:r>
      <w:r w:rsidR="003C1099">
        <w:rPr>
          <w:rFonts w:ascii="Arial" w:hAnsi="Arial" w:cs="Arial"/>
          <w:sz w:val="28"/>
          <w:szCs w:val="28"/>
        </w:rPr>
        <w:t>essential</w:t>
      </w:r>
      <w:r w:rsidRPr="003C1099">
        <w:rPr>
          <w:rFonts w:ascii="Arial" w:hAnsi="Arial" w:cs="Arial"/>
          <w:sz w:val="28"/>
          <w:szCs w:val="28"/>
        </w:rPr>
        <w:t xml:space="preserve"> to demonstrate the outcomes of the solutions put forward</w:t>
      </w:r>
      <w:r w:rsidR="00125CBB" w:rsidRPr="003C1099">
        <w:rPr>
          <w:rFonts w:ascii="Arial" w:hAnsi="Arial" w:cs="Arial"/>
          <w:sz w:val="28"/>
          <w:szCs w:val="28"/>
        </w:rPr>
        <w:t xml:space="preserve"> </w:t>
      </w:r>
    </w:p>
    <w:p w14:paraId="133C1910" w14:textId="77777777" w:rsidR="004D22EF" w:rsidRDefault="004D22EF" w:rsidP="007806F8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It is essential to demonstrate </w:t>
      </w:r>
      <w:r w:rsidR="00125CBB" w:rsidRPr="003C1099">
        <w:rPr>
          <w:rFonts w:ascii="Arial" w:hAnsi="Arial" w:cs="Arial"/>
          <w:sz w:val="28"/>
          <w:szCs w:val="28"/>
        </w:rPr>
        <w:t>the views of people affected by dementia of your product</w:t>
      </w:r>
      <w:r w:rsidR="007806F8" w:rsidRPr="003C1099">
        <w:rPr>
          <w:rFonts w:ascii="Arial" w:hAnsi="Arial" w:cs="Arial"/>
          <w:sz w:val="28"/>
          <w:szCs w:val="28"/>
        </w:rPr>
        <w:t xml:space="preserve">. </w:t>
      </w:r>
    </w:p>
    <w:p w14:paraId="2D9397C0" w14:textId="77777777" w:rsidR="004D22EF" w:rsidRDefault="007806F8" w:rsidP="007806F8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4D22EF">
        <w:rPr>
          <w:rFonts w:ascii="Arial" w:hAnsi="Arial" w:cs="Arial"/>
          <w:sz w:val="28"/>
          <w:szCs w:val="28"/>
        </w:rPr>
        <w:t xml:space="preserve">We highly recommend applicants </w:t>
      </w:r>
      <w:r w:rsidR="003C1099" w:rsidRPr="004D22EF">
        <w:rPr>
          <w:rFonts w:ascii="Arial" w:hAnsi="Arial" w:cs="Arial"/>
          <w:sz w:val="28"/>
          <w:szCs w:val="28"/>
        </w:rPr>
        <w:t xml:space="preserve">support and include </w:t>
      </w:r>
      <w:r w:rsidRPr="004D22EF">
        <w:rPr>
          <w:rFonts w:ascii="Arial" w:hAnsi="Arial" w:cs="Arial"/>
          <w:sz w:val="28"/>
          <w:szCs w:val="28"/>
        </w:rPr>
        <w:t>someone affected by dementia to present alongside you. If this i</w:t>
      </w:r>
      <w:r w:rsidR="003C1099" w:rsidRPr="004D22EF">
        <w:rPr>
          <w:rFonts w:ascii="Arial" w:hAnsi="Arial" w:cs="Arial"/>
          <w:sz w:val="28"/>
          <w:szCs w:val="28"/>
        </w:rPr>
        <w:t xml:space="preserve">s not </w:t>
      </w:r>
      <w:r w:rsidRPr="004D22EF">
        <w:rPr>
          <w:rFonts w:ascii="Arial" w:hAnsi="Arial" w:cs="Arial"/>
          <w:sz w:val="28"/>
          <w:szCs w:val="28"/>
        </w:rPr>
        <w:t>possible</w:t>
      </w:r>
      <w:r w:rsidR="00125CBB" w:rsidRPr="004D22EF">
        <w:rPr>
          <w:rFonts w:ascii="Arial" w:hAnsi="Arial" w:cs="Arial"/>
          <w:sz w:val="28"/>
          <w:szCs w:val="28"/>
        </w:rPr>
        <w:t>,</w:t>
      </w:r>
      <w:r w:rsidRPr="004D22EF">
        <w:rPr>
          <w:rFonts w:ascii="Arial" w:hAnsi="Arial" w:cs="Arial"/>
          <w:sz w:val="28"/>
          <w:szCs w:val="28"/>
        </w:rPr>
        <w:t xml:space="preserve"> we require audio or video footage of someone living with </w:t>
      </w:r>
      <w:r w:rsidRPr="004D22EF">
        <w:rPr>
          <w:rFonts w:ascii="Arial" w:hAnsi="Arial" w:cs="Arial"/>
          <w:sz w:val="28"/>
          <w:szCs w:val="28"/>
        </w:rPr>
        <w:lastRenderedPageBreak/>
        <w:t>dementia or carers, to support your presentation</w:t>
      </w:r>
      <w:r w:rsidR="004D22EF">
        <w:rPr>
          <w:rFonts w:ascii="Arial" w:hAnsi="Arial" w:cs="Arial"/>
          <w:sz w:val="28"/>
          <w:szCs w:val="28"/>
        </w:rPr>
        <w:t>. Please note that we ask you to provide evidence of their consent.</w:t>
      </w:r>
      <w:r w:rsidR="003C1099" w:rsidRPr="004D22EF">
        <w:rPr>
          <w:rFonts w:ascii="Arial" w:hAnsi="Arial" w:cs="Arial"/>
          <w:sz w:val="28"/>
          <w:szCs w:val="28"/>
        </w:rPr>
        <w:t xml:space="preserve"> </w:t>
      </w:r>
    </w:p>
    <w:p w14:paraId="1684E2BC" w14:textId="793BAB9C" w:rsidR="007806F8" w:rsidRPr="004D22EF" w:rsidRDefault="004D22EF" w:rsidP="007806F8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Please do not be put off by the inclusion of people affected by dementia. There are over 100 groups in the DEEP Network.</w:t>
      </w:r>
      <w:r w:rsidR="007806F8" w:rsidRPr="004D22E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The </w:t>
      </w:r>
      <w:r w:rsidR="007806F8" w:rsidRPr="004D22EF">
        <w:rPr>
          <w:rFonts w:ascii="Arial" w:hAnsi="Arial" w:cs="Arial"/>
          <w:sz w:val="28"/>
          <w:szCs w:val="28"/>
        </w:rPr>
        <w:t xml:space="preserve">DEEP website </w:t>
      </w:r>
      <w:r>
        <w:rPr>
          <w:rFonts w:ascii="Arial" w:hAnsi="Arial" w:cs="Arial"/>
          <w:sz w:val="28"/>
          <w:szCs w:val="28"/>
        </w:rPr>
        <w:t xml:space="preserve">contains all the information to contact groups and also guides about how to engage to seek people’s views </w:t>
      </w:r>
      <w:hyperlink r:id="rId8" w:history="1">
        <w:r w:rsidR="007806F8" w:rsidRPr="004D22EF">
          <w:rPr>
            <w:rStyle w:val="Hyperlink"/>
            <w:rFonts w:ascii="Arial" w:hAnsi="Arial" w:cs="Arial"/>
            <w:sz w:val="28"/>
            <w:szCs w:val="28"/>
          </w:rPr>
          <w:t>https://www.dementiavoices.org.uk/deep-groups/</w:t>
        </w:r>
      </w:hyperlink>
      <w:r w:rsidR="007806F8" w:rsidRPr="004D22EF">
        <w:rPr>
          <w:rFonts w:ascii="Arial" w:hAnsi="Arial" w:cs="Arial"/>
          <w:sz w:val="28"/>
          <w:szCs w:val="28"/>
        </w:rPr>
        <w:t xml:space="preserve"> </w:t>
      </w:r>
    </w:p>
    <w:p w14:paraId="5D3E3D5C" w14:textId="706CBC68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p w14:paraId="37C4E3DD" w14:textId="4470B9F0" w:rsidR="004F18BC" w:rsidRPr="003C1099" w:rsidRDefault="004F18BC" w:rsidP="004F18BC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7806F8" w:rsidRPr="003C1099" w14:paraId="7B09C19C" w14:textId="007D5CFA" w:rsidTr="007806F8">
        <w:tc>
          <w:tcPr>
            <w:tcW w:w="1838" w:type="dxa"/>
          </w:tcPr>
          <w:p w14:paraId="4ED5CC41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Name</w:t>
            </w:r>
          </w:p>
        </w:tc>
        <w:tc>
          <w:tcPr>
            <w:tcW w:w="7178" w:type="dxa"/>
          </w:tcPr>
          <w:p w14:paraId="646482F6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6F8" w:rsidRPr="003C1099" w14:paraId="2B77445D" w14:textId="7F0114A5" w:rsidTr="007806F8">
        <w:tc>
          <w:tcPr>
            <w:tcW w:w="1838" w:type="dxa"/>
          </w:tcPr>
          <w:p w14:paraId="4055825F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Job Title</w:t>
            </w:r>
          </w:p>
        </w:tc>
        <w:tc>
          <w:tcPr>
            <w:tcW w:w="7178" w:type="dxa"/>
          </w:tcPr>
          <w:p w14:paraId="6781FE37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6F8" w:rsidRPr="003C1099" w14:paraId="55F8E708" w14:textId="010282FD" w:rsidTr="007806F8">
        <w:tc>
          <w:tcPr>
            <w:tcW w:w="1838" w:type="dxa"/>
          </w:tcPr>
          <w:p w14:paraId="19867310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Company</w:t>
            </w:r>
          </w:p>
        </w:tc>
        <w:tc>
          <w:tcPr>
            <w:tcW w:w="7178" w:type="dxa"/>
          </w:tcPr>
          <w:p w14:paraId="5867D2D0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6F8" w:rsidRPr="003C1099" w14:paraId="21CA8323" w14:textId="220F6A87" w:rsidTr="007806F8">
        <w:tc>
          <w:tcPr>
            <w:tcW w:w="1838" w:type="dxa"/>
          </w:tcPr>
          <w:p w14:paraId="48C3FCEA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Email</w:t>
            </w:r>
          </w:p>
        </w:tc>
        <w:tc>
          <w:tcPr>
            <w:tcW w:w="7178" w:type="dxa"/>
          </w:tcPr>
          <w:p w14:paraId="447690BD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6F8" w:rsidRPr="003C1099" w14:paraId="4C418F8F" w14:textId="77777777" w:rsidTr="007806F8">
        <w:tc>
          <w:tcPr>
            <w:tcW w:w="1838" w:type="dxa"/>
          </w:tcPr>
          <w:p w14:paraId="1476CFBD" w14:textId="23D876AC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Telephone </w:t>
            </w:r>
          </w:p>
        </w:tc>
        <w:tc>
          <w:tcPr>
            <w:tcW w:w="7178" w:type="dxa"/>
          </w:tcPr>
          <w:p w14:paraId="2D0C4F0E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6F8" w:rsidRPr="003C1099" w14:paraId="309A4AB3" w14:textId="77777777" w:rsidTr="007806F8">
        <w:tc>
          <w:tcPr>
            <w:tcW w:w="1838" w:type="dxa"/>
          </w:tcPr>
          <w:p w14:paraId="744773F4" w14:textId="575C7852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Website </w:t>
            </w:r>
          </w:p>
        </w:tc>
        <w:tc>
          <w:tcPr>
            <w:tcW w:w="7178" w:type="dxa"/>
          </w:tcPr>
          <w:p w14:paraId="74385824" w14:textId="77777777" w:rsidR="007806F8" w:rsidRPr="003C1099" w:rsidRDefault="007806F8" w:rsidP="00CC52FC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366E665F" w14:textId="598C9FBA" w:rsidR="00B42EFA" w:rsidRPr="003C1099" w:rsidRDefault="00B42EFA" w:rsidP="00E11446">
      <w:pPr>
        <w:pStyle w:val="NoSpacing"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806F8" w:rsidRPr="003C1099" w14:paraId="76F9880C" w14:textId="77777777" w:rsidTr="007806F8">
        <w:tc>
          <w:tcPr>
            <w:tcW w:w="9016" w:type="dxa"/>
          </w:tcPr>
          <w:p w14:paraId="3E705855" w14:textId="77777777" w:rsidR="007806F8" w:rsidRPr="003C1099" w:rsidRDefault="007806F8" w:rsidP="00BE086F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b/>
                <w:sz w:val="28"/>
                <w:szCs w:val="28"/>
              </w:rPr>
              <w:t>Name of your entry</w:t>
            </w:r>
          </w:p>
        </w:tc>
      </w:tr>
      <w:tr w:rsidR="007806F8" w:rsidRPr="003C1099" w14:paraId="3CAFC305" w14:textId="77777777" w:rsidTr="007806F8">
        <w:tc>
          <w:tcPr>
            <w:tcW w:w="9016" w:type="dxa"/>
          </w:tcPr>
          <w:p w14:paraId="580342E0" w14:textId="77777777" w:rsidR="007806F8" w:rsidRPr="003C1099" w:rsidRDefault="007806F8" w:rsidP="00BE086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4FCE330" w14:textId="77777777" w:rsidR="007806F8" w:rsidRPr="003C1099" w:rsidRDefault="007806F8" w:rsidP="00BE086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AF0A326" w14:textId="483A708E" w:rsidR="007806F8" w:rsidRPr="003C1099" w:rsidRDefault="007806F8" w:rsidP="00BE086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806F8" w:rsidRPr="003C1099" w14:paraId="3937BAEF" w14:textId="77777777" w:rsidTr="007806F8">
        <w:tc>
          <w:tcPr>
            <w:tcW w:w="9016" w:type="dxa"/>
          </w:tcPr>
          <w:p w14:paraId="351B90E7" w14:textId="77777777" w:rsidR="007806F8" w:rsidRPr="003C1099" w:rsidRDefault="007806F8" w:rsidP="007806F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b/>
                <w:sz w:val="28"/>
                <w:szCs w:val="28"/>
              </w:rPr>
              <w:t xml:space="preserve">Innovation </w:t>
            </w:r>
          </w:p>
          <w:p w14:paraId="5F757C8B" w14:textId="3F9C8FD0" w:rsidR="007806F8" w:rsidRPr="003C1099" w:rsidRDefault="007806F8" w:rsidP="00BE086F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Describe your innovation</w:t>
            </w:r>
            <w:r w:rsidR="00125CBB" w:rsidRPr="003C1099">
              <w:rPr>
                <w:rFonts w:ascii="Arial" w:hAnsi="Arial" w:cs="Arial"/>
                <w:sz w:val="28"/>
                <w:szCs w:val="28"/>
              </w:rPr>
              <w:t xml:space="preserve"> (max 500 words)</w:t>
            </w:r>
          </w:p>
        </w:tc>
      </w:tr>
      <w:tr w:rsidR="00125CBB" w:rsidRPr="003C1099" w14:paraId="5E571BCE" w14:textId="77777777" w:rsidTr="007806F8">
        <w:tc>
          <w:tcPr>
            <w:tcW w:w="9016" w:type="dxa"/>
          </w:tcPr>
          <w:p w14:paraId="7D6F6C3B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49D75BA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6191F22" w14:textId="13C2A943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DE421B1" w14:textId="23ED5F8A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476FB9C" w14:textId="439F7EA4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8CA33CA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C4A8237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5A0862A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19C8AB2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D368792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06F4B0A8" w14:textId="77777777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6852E8A" w14:textId="4FFBB8FD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5CBB" w:rsidRPr="003C1099" w14:paraId="0A0DAEED" w14:textId="77777777" w:rsidTr="007806F8">
        <w:tc>
          <w:tcPr>
            <w:tcW w:w="9016" w:type="dxa"/>
          </w:tcPr>
          <w:p w14:paraId="269FA917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b/>
                <w:sz w:val="28"/>
                <w:szCs w:val="28"/>
              </w:rPr>
              <w:t xml:space="preserve">Person Centred </w:t>
            </w:r>
          </w:p>
          <w:p w14:paraId="4821C1BF" w14:textId="665D5316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Describe how you have involved people affected by dementia in the design of your product and the outcomes/benefits it brings. (max 250 words)</w:t>
            </w:r>
          </w:p>
          <w:p w14:paraId="05DCFE1F" w14:textId="3762B208" w:rsidR="00125CBB" w:rsidRPr="003C1099" w:rsidRDefault="00125CBB" w:rsidP="007806F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Remember, it is </w:t>
            </w:r>
            <w:r w:rsidR="004D22EF">
              <w:rPr>
                <w:rFonts w:ascii="Arial" w:hAnsi="Arial" w:cs="Arial"/>
                <w:sz w:val="28"/>
                <w:szCs w:val="28"/>
              </w:rPr>
              <w:t>essential</w:t>
            </w:r>
            <w:r w:rsidRPr="003C1099">
              <w:rPr>
                <w:rFonts w:ascii="Arial" w:hAnsi="Arial" w:cs="Arial"/>
                <w:sz w:val="28"/>
                <w:szCs w:val="28"/>
              </w:rPr>
              <w:t xml:space="preserve"> to demonstrate the outcomes of the solutions put forward and the views of people affected by dementia of your product.</w:t>
            </w:r>
          </w:p>
        </w:tc>
      </w:tr>
      <w:tr w:rsidR="00125CBB" w:rsidRPr="003C1099" w14:paraId="5FA1F59E" w14:textId="77777777" w:rsidTr="007806F8">
        <w:tc>
          <w:tcPr>
            <w:tcW w:w="9016" w:type="dxa"/>
          </w:tcPr>
          <w:p w14:paraId="5871E6AE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65FAA116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055A9BC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1B416A5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714C0B8F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C35D6F5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86C93A6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20452D1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9AEF299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9C46D4C" w14:textId="1AE9E2CF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5CBB" w:rsidRPr="003C1099" w14:paraId="1FAD6150" w14:textId="77777777" w:rsidTr="007806F8">
        <w:tc>
          <w:tcPr>
            <w:tcW w:w="9016" w:type="dxa"/>
          </w:tcPr>
          <w:p w14:paraId="597AECF0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Usability </w:t>
            </w:r>
          </w:p>
          <w:p w14:paraId="5A984C21" w14:textId="6E30E368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Describe its ease of use and describe the affordability of the product (max 200 words)</w:t>
            </w:r>
          </w:p>
        </w:tc>
      </w:tr>
      <w:tr w:rsidR="00125CBB" w:rsidRPr="003C1099" w14:paraId="35351E83" w14:textId="77777777" w:rsidTr="007806F8">
        <w:tc>
          <w:tcPr>
            <w:tcW w:w="9016" w:type="dxa"/>
          </w:tcPr>
          <w:p w14:paraId="26D5D858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3BDDD41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E14FB80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168423FD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A8B12CE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2AEA6077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E1FF6B1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D921781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38A64CB3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  <w:p w14:paraId="547C0769" w14:textId="489C8BA6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25CBB" w:rsidRPr="003C1099" w14:paraId="5A553271" w14:textId="77777777" w:rsidTr="007806F8">
        <w:tc>
          <w:tcPr>
            <w:tcW w:w="9016" w:type="dxa"/>
          </w:tcPr>
          <w:p w14:paraId="117D107D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b/>
                <w:sz w:val="28"/>
                <w:szCs w:val="28"/>
              </w:rPr>
              <w:t xml:space="preserve">Physical environment </w:t>
            </w:r>
          </w:p>
          <w:p w14:paraId="05EE536C" w14:textId="28C6D06C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Highlight the main areas where this product is most useful </w:t>
            </w:r>
          </w:p>
          <w:p w14:paraId="2302F8B4" w14:textId="77777777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Bathroom</w:t>
            </w:r>
          </w:p>
          <w:p w14:paraId="440BDA25" w14:textId="77777777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Kitchen</w:t>
            </w:r>
          </w:p>
          <w:p w14:paraId="15BCA598" w14:textId="77777777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Bedroom </w:t>
            </w:r>
          </w:p>
          <w:p w14:paraId="01297E22" w14:textId="77777777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Living room </w:t>
            </w:r>
          </w:p>
          <w:p w14:paraId="2FD87D86" w14:textId="77777777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Outdoor spaces</w:t>
            </w:r>
          </w:p>
          <w:p w14:paraId="1F5446BD" w14:textId="7F2120D2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Non-room specific </w:t>
            </w:r>
            <w:proofErr w:type="spellStart"/>
            <w:r w:rsidRPr="003C1099">
              <w:rPr>
                <w:rFonts w:ascii="Arial" w:hAnsi="Arial" w:cs="Arial"/>
                <w:sz w:val="28"/>
                <w:szCs w:val="28"/>
              </w:rPr>
              <w:t>eg</w:t>
            </w:r>
            <w:proofErr w:type="spellEnd"/>
            <w:r w:rsidRPr="003C1099">
              <w:rPr>
                <w:rFonts w:ascii="Arial" w:hAnsi="Arial" w:cs="Arial"/>
                <w:sz w:val="28"/>
                <w:szCs w:val="28"/>
              </w:rPr>
              <w:t xml:space="preserve"> Lighting, Heating, please state ……</w:t>
            </w:r>
          </w:p>
          <w:p w14:paraId="7F2A8375" w14:textId="77777777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Decoration </w:t>
            </w:r>
          </w:p>
          <w:p w14:paraId="0CA613E0" w14:textId="718BE049" w:rsidR="00125CBB" w:rsidRPr="003C1099" w:rsidRDefault="00125CBB" w:rsidP="00125CBB">
            <w:pPr>
              <w:pStyle w:val="NoSpacing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Other, please state ………..</w:t>
            </w:r>
          </w:p>
        </w:tc>
      </w:tr>
      <w:tr w:rsidR="00125CBB" w:rsidRPr="003C1099" w14:paraId="364B98F4" w14:textId="77777777" w:rsidTr="007806F8">
        <w:tc>
          <w:tcPr>
            <w:tcW w:w="9016" w:type="dxa"/>
          </w:tcPr>
          <w:p w14:paraId="35410C2C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b/>
                <w:sz w:val="28"/>
                <w:szCs w:val="28"/>
              </w:rPr>
              <w:t xml:space="preserve">Problem/task </w:t>
            </w:r>
          </w:p>
          <w:p w14:paraId="1B7CC9A1" w14:textId="28FDB620" w:rsidR="00125CBB" w:rsidRPr="003C1099" w:rsidRDefault="00125CBB" w:rsidP="00125CBB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Highlight the areas this product is most helpful/problem it seeks to solve</w:t>
            </w:r>
          </w:p>
          <w:p w14:paraId="1D4FF092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Bathing</w:t>
            </w:r>
          </w:p>
          <w:p w14:paraId="1ECCC4AB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Toileting </w:t>
            </w:r>
          </w:p>
          <w:p w14:paraId="30A18D5E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Cooking </w:t>
            </w:r>
          </w:p>
          <w:p w14:paraId="40B9204C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Sleeping</w:t>
            </w:r>
          </w:p>
          <w:p w14:paraId="1918D296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Entertaining </w:t>
            </w:r>
          </w:p>
          <w:p w14:paraId="68538933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Gardening </w:t>
            </w:r>
          </w:p>
          <w:p w14:paraId="67C35905" w14:textId="55B8828D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Safety </w:t>
            </w:r>
            <w:proofErr w:type="spellStart"/>
            <w:r w:rsidRPr="003C1099">
              <w:rPr>
                <w:rFonts w:ascii="Arial" w:hAnsi="Arial" w:cs="Arial"/>
                <w:sz w:val="28"/>
                <w:szCs w:val="28"/>
              </w:rPr>
              <w:t>eg</w:t>
            </w:r>
            <w:proofErr w:type="spellEnd"/>
            <w:r w:rsidRPr="003C1099">
              <w:rPr>
                <w:rFonts w:ascii="Arial" w:hAnsi="Arial" w:cs="Arial"/>
                <w:sz w:val="28"/>
                <w:szCs w:val="28"/>
              </w:rPr>
              <w:t xml:space="preserve"> fire, gas, heating, flooding, please state ….</w:t>
            </w:r>
          </w:p>
          <w:p w14:paraId="4C3AF972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Security </w:t>
            </w:r>
          </w:p>
          <w:p w14:paraId="0D806215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lastRenderedPageBreak/>
              <w:t xml:space="preserve">Mobility </w:t>
            </w:r>
          </w:p>
          <w:p w14:paraId="113F870A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Personal care</w:t>
            </w:r>
          </w:p>
          <w:p w14:paraId="4D2C4214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Communication </w:t>
            </w:r>
          </w:p>
          <w:p w14:paraId="35EFE2FE" w14:textId="7777777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 xml:space="preserve">Health/co-morbidities </w:t>
            </w:r>
          </w:p>
          <w:p w14:paraId="0407B230" w14:textId="61805827" w:rsidR="00125CBB" w:rsidRPr="003C1099" w:rsidRDefault="00125CBB" w:rsidP="00125CBB">
            <w:pPr>
              <w:pStyle w:val="NoSpacing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Other, please state ……..</w:t>
            </w:r>
          </w:p>
        </w:tc>
      </w:tr>
      <w:tr w:rsidR="00125CBB" w:rsidRPr="003C1099" w14:paraId="47217768" w14:textId="77777777" w:rsidTr="007806F8">
        <w:tc>
          <w:tcPr>
            <w:tcW w:w="9016" w:type="dxa"/>
          </w:tcPr>
          <w:p w14:paraId="495C179D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b/>
                <w:sz w:val="28"/>
                <w:szCs w:val="28"/>
              </w:rPr>
              <w:lastRenderedPageBreak/>
              <w:t>Future</w:t>
            </w:r>
          </w:p>
          <w:p w14:paraId="3EB8805E" w14:textId="334BCC1B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  <w:r w:rsidRPr="003C1099">
              <w:rPr>
                <w:rFonts w:ascii="Arial" w:hAnsi="Arial" w:cs="Arial"/>
                <w:sz w:val="28"/>
                <w:szCs w:val="28"/>
              </w:rPr>
              <w:t>Describe how and where this product is/will be available to people and the sustainability of its use (max 200 words)</w:t>
            </w:r>
          </w:p>
        </w:tc>
      </w:tr>
      <w:tr w:rsidR="00125CBB" w:rsidRPr="003C1099" w14:paraId="52F5B6C5" w14:textId="77777777" w:rsidTr="007806F8">
        <w:tc>
          <w:tcPr>
            <w:tcW w:w="9016" w:type="dxa"/>
          </w:tcPr>
          <w:p w14:paraId="1B5D087E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D32BD49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A43061" w14:textId="7DE1F6EE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CB0178" w14:textId="67043FEB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91506B8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1DE482D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4C41F5D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1A926C" w14:textId="77777777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4A3E4BFB" w14:textId="72F3E163" w:rsidR="00125CBB" w:rsidRPr="003C1099" w:rsidRDefault="00125CBB" w:rsidP="00125CBB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3D54810F" w14:textId="6DE800B3" w:rsidR="00B42EFA" w:rsidRDefault="00B42EFA" w:rsidP="00E11446">
      <w:pPr>
        <w:pStyle w:val="NoSpacing"/>
        <w:rPr>
          <w:rFonts w:ascii="Arial" w:hAnsi="Arial" w:cs="Arial"/>
        </w:rPr>
      </w:pPr>
    </w:p>
    <w:p w14:paraId="17C3C883" w14:textId="4CF00B14" w:rsidR="00B42EFA" w:rsidRDefault="00B42EFA" w:rsidP="00E11446">
      <w:pPr>
        <w:pStyle w:val="NoSpacing"/>
        <w:rPr>
          <w:rFonts w:ascii="Arial" w:hAnsi="Arial" w:cs="Arial"/>
        </w:rPr>
      </w:pPr>
    </w:p>
    <w:p w14:paraId="1D2E27A8" w14:textId="77777777" w:rsidR="00B42EFA" w:rsidRDefault="00B42EFA" w:rsidP="00E11446">
      <w:pPr>
        <w:pStyle w:val="NoSpacing"/>
        <w:rPr>
          <w:rFonts w:ascii="Arial" w:hAnsi="Arial" w:cs="Arial"/>
        </w:rPr>
      </w:pPr>
    </w:p>
    <w:p w14:paraId="1B64111F" w14:textId="68F188F5" w:rsidR="00B42EFA" w:rsidRDefault="00B42EFA" w:rsidP="00E11446">
      <w:pPr>
        <w:pStyle w:val="NoSpacing"/>
        <w:rPr>
          <w:rFonts w:ascii="Arial" w:hAnsi="Arial" w:cs="Arial"/>
        </w:rPr>
      </w:pPr>
    </w:p>
    <w:p w14:paraId="15200FC6" w14:textId="77777777" w:rsidR="00B42EFA" w:rsidRDefault="00B42EFA" w:rsidP="00E11446">
      <w:pPr>
        <w:pStyle w:val="NoSpacing"/>
        <w:rPr>
          <w:rFonts w:ascii="Arial" w:hAnsi="Arial" w:cs="Arial"/>
        </w:rPr>
      </w:pPr>
    </w:p>
    <w:p w14:paraId="391F6D9A" w14:textId="05BC87C3" w:rsidR="00B42EFA" w:rsidRDefault="00B42EFA" w:rsidP="00E11446">
      <w:pPr>
        <w:pStyle w:val="NoSpacing"/>
        <w:rPr>
          <w:rFonts w:ascii="Arial" w:hAnsi="Arial" w:cs="Arial"/>
        </w:rPr>
      </w:pPr>
    </w:p>
    <w:p w14:paraId="2CB0FD03" w14:textId="77777777" w:rsidR="00B42EFA" w:rsidRPr="00E11446" w:rsidRDefault="00B42EFA" w:rsidP="00E11446">
      <w:pPr>
        <w:pStyle w:val="NoSpacing"/>
        <w:rPr>
          <w:rFonts w:ascii="Arial" w:hAnsi="Arial" w:cs="Arial"/>
        </w:rPr>
      </w:pPr>
    </w:p>
    <w:sectPr w:rsidR="00B42EFA" w:rsidRPr="00E114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854FC"/>
    <w:multiLevelType w:val="hybridMultilevel"/>
    <w:tmpl w:val="0D76A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B2587"/>
    <w:multiLevelType w:val="hybridMultilevel"/>
    <w:tmpl w:val="A704E93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92BA5"/>
    <w:multiLevelType w:val="hybridMultilevel"/>
    <w:tmpl w:val="0792C0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904DB"/>
    <w:multiLevelType w:val="hybridMultilevel"/>
    <w:tmpl w:val="5E2A0EF4"/>
    <w:lvl w:ilvl="0" w:tplc="3564C7F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53FCA"/>
    <w:multiLevelType w:val="hybridMultilevel"/>
    <w:tmpl w:val="CA4C7FE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4F04"/>
    <w:multiLevelType w:val="hybridMultilevel"/>
    <w:tmpl w:val="41A82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8BC"/>
    <w:rsid w:val="00125CBB"/>
    <w:rsid w:val="001C0B4B"/>
    <w:rsid w:val="0030423E"/>
    <w:rsid w:val="003C1099"/>
    <w:rsid w:val="004D22EF"/>
    <w:rsid w:val="004F18BC"/>
    <w:rsid w:val="007806F8"/>
    <w:rsid w:val="00B42EFA"/>
    <w:rsid w:val="00C34072"/>
    <w:rsid w:val="00E11446"/>
    <w:rsid w:val="00F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52003"/>
  <w15:chartTrackingRefBased/>
  <w15:docId w15:val="{9B494F18-7EF4-4D77-98A8-74D3807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8BC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F18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B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25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80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mentiavoices.org.uk/deep-group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nessa.Pritchard-Wilkes@housing21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usinglin.org.uk/housing-networks/dementia-and-housing-working-group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2934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Rogan</dc:creator>
  <cp:keywords/>
  <dc:description/>
  <cp:lastModifiedBy>Jerome Billeter</cp:lastModifiedBy>
  <cp:revision>2</cp:revision>
  <dcterms:created xsi:type="dcterms:W3CDTF">2019-05-08T11:46:00Z</dcterms:created>
  <dcterms:modified xsi:type="dcterms:W3CDTF">2019-05-08T11:46:00Z</dcterms:modified>
</cp:coreProperties>
</file>