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F302A7" w14:textId="5FAE85A9" w:rsidR="00567F6B" w:rsidRPr="00274B85" w:rsidRDefault="00567F6B" w:rsidP="00653D37">
      <w:pPr>
        <w:pStyle w:val="NormalWeb"/>
        <w:jc w:val="center"/>
        <w:rPr>
          <w:rFonts w:asciiTheme="minorHAnsi" w:hAnsiTheme="minorHAnsi"/>
          <w:b/>
          <w:bCs/>
          <w:sz w:val="28"/>
          <w:szCs w:val="28"/>
          <w:lang w:val="en"/>
        </w:rPr>
      </w:pPr>
      <w:r w:rsidRPr="00274B85">
        <w:rPr>
          <w:rFonts w:asciiTheme="minorHAnsi" w:hAnsiTheme="minorHAnsi"/>
          <w:b/>
          <w:bCs/>
          <w:sz w:val="28"/>
          <w:szCs w:val="28"/>
          <w:lang w:val="en"/>
        </w:rPr>
        <w:t>Expression of interest – Housing provider for extra care housing in                 North</w:t>
      </w:r>
      <w:r w:rsidR="00CC4EF2">
        <w:rPr>
          <w:rFonts w:asciiTheme="minorHAnsi" w:hAnsiTheme="minorHAnsi"/>
          <w:b/>
          <w:bCs/>
          <w:sz w:val="28"/>
          <w:szCs w:val="28"/>
          <w:lang w:val="en"/>
        </w:rPr>
        <w:t xml:space="preserve"> </w:t>
      </w:r>
      <w:r w:rsidRPr="00274B85">
        <w:rPr>
          <w:rFonts w:asciiTheme="minorHAnsi" w:hAnsiTheme="minorHAnsi"/>
          <w:b/>
          <w:bCs/>
          <w:sz w:val="28"/>
          <w:szCs w:val="28"/>
          <w:lang w:val="en"/>
        </w:rPr>
        <w:t>East Lincolnshire</w:t>
      </w:r>
      <w:r w:rsidR="00274B85">
        <w:rPr>
          <w:rFonts w:asciiTheme="minorHAnsi" w:hAnsiTheme="minorHAnsi"/>
          <w:b/>
          <w:bCs/>
          <w:sz w:val="28"/>
          <w:szCs w:val="28"/>
          <w:lang w:val="en"/>
        </w:rPr>
        <w:t xml:space="preserve"> (NEL)</w:t>
      </w:r>
    </w:p>
    <w:p w14:paraId="35881AD5" w14:textId="4EA35F82" w:rsidR="003E369C" w:rsidRPr="00481DAD" w:rsidRDefault="00567F6B" w:rsidP="00CC4EF2">
      <w:pPr>
        <w:pStyle w:val="NormalWeb"/>
        <w:rPr>
          <w:rFonts w:asciiTheme="minorHAnsi" w:hAnsiTheme="minorHAnsi"/>
          <w:lang w:val="en"/>
        </w:rPr>
      </w:pPr>
      <w:r w:rsidRPr="00481DAD">
        <w:rPr>
          <w:rFonts w:asciiTheme="minorHAnsi" w:hAnsiTheme="minorHAnsi"/>
          <w:lang w:val="en"/>
        </w:rPr>
        <w:t>North East Lincolnshire Clinical Commissioning Group (NEL CCG) is looking to partner with a housing provider who will provide services for our latest extra care housing development</w:t>
      </w:r>
      <w:r w:rsidR="003E369C" w:rsidRPr="00481DAD">
        <w:rPr>
          <w:rFonts w:asciiTheme="minorHAnsi" w:hAnsiTheme="minorHAnsi"/>
          <w:lang w:val="en"/>
        </w:rPr>
        <w:t xml:space="preserve">. </w:t>
      </w:r>
      <w:r w:rsidR="00D925CC" w:rsidRPr="00481DAD">
        <w:rPr>
          <w:rFonts w:asciiTheme="minorHAnsi" w:hAnsiTheme="minorHAnsi"/>
          <w:lang w:val="en"/>
        </w:rPr>
        <w:t>We are looking for a provider who is excited to offer a person-</w:t>
      </w:r>
      <w:r w:rsidR="007817FA" w:rsidRPr="00481DAD">
        <w:rPr>
          <w:rFonts w:asciiTheme="minorHAnsi" w:hAnsiTheme="minorHAnsi"/>
          <w:lang w:val="en"/>
        </w:rPr>
        <w:t>centre</w:t>
      </w:r>
      <w:r w:rsidR="003205DE">
        <w:rPr>
          <w:rFonts w:asciiTheme="minorHAnsi" w:hAnsiTheme="minorHAnsi"/>
          <w:lang w:val="en"/>
        </w:rPr>
        <w:t>d</w:t>
      </w:r>
      <w:r w:rsidR="007817FA" w:rsidRPr="00481DAD">
        <w:rPr>
          <w:rFonts w:asciiTheme="minorHAnsi" w:hAnsiTheme="minorHAnsi"/>
          <w:lang w:val="en"/>
        </w:rPr>
        <w:t xml:space="preserve"> and </w:t>
      </w:r>
      <w:r w:rsidR="00CE4625">
        <w:rPr>
          <w:rFonts w:asciiTheme="minorHAnsi" w:hAnsiTheme="minorHAnsi"/>
          <w:lang w:val="en"/>
        </w:rPr>
        <w:t xml:space="preserve">proactive </w:t>
      </w:r>
      <w:r w:rsidR="007817FA" w:rsidRPr="00481DAD">
        <w:rPr>
          <w:rFonts w:asciiTheme="minorHAnsi" w:hAnsiTheme="minorHAnsi"/>
          <w:lang w:val="en"/>
        </w:rPr>
        <w:t xml:space="preserve">hands-on </w:t>
      </w:r>
      <w:r w:rsidR="00D925CC" w:rsidRPr="00481DAD">
        <w:rPr>
          <w:rFonts w:asciiTheme="minorHAnsi" w:hAnsiTheme="minorHAnsi"/>
          <w:lang w:val="en"/>
        </w:rPr>
        <w:t>approach</w:t>
      </w:r>
      <w:r w:rsidR="007817FA" w:rsidRPr="00481DAD">
        <w:rPr>
          <w:rFonts w:asciiTheme="minorHAnsi" w:hAnsiTheme="minorHAnsi"/>
          <w:lang w:val="en"/>
        </w:rPr>
        <w:t xml:space="preserve"> to managing the housing element of our latest scheme. </w:t>
      </w:r>
    </w:p>
    <w:p w14:paraId="77CEDE76" w14:textId="1B12F253" w:rsidR="003E369C" w:rsidRPr="00567F6B" w:rsidRDefault="003E369C" w:rsidP="003E369C">
      <w:pPr>
        <w:spacing w:before="100" w:beforeAutospacing="1" w:after="100" w:afterAutospacing="1" w:line="240" w:lineRule="auto"/>
        <w:rPr>
          <w:rFonts w:eastAsia="Times New Roman" w:cs="Open Sans"/>
          <w:sz w:val="24"/>
          <w:szCs w:val="24"/>
          <w:lang w:val="en" w:eastAsia="en-GB"/>
        </w:rPr>
      </w:pPr>
      <w:r w:rsidRPr="00567F6B">
        <w:rPr>
          <w:rFonts w:eastAsia="Times New Roman" w:cs="Open Sans"/>
          <w:sz w:val="24"/>
          <w:szCs w:val="24"/>
          <w:lang w:val="en" w:eastAsia="en-GB"/>
        </w:rPr>
        <w:t>Extra Care Housing (ECH) schemes provide housing with care and support on-site for older people as their needs increase. This on-site support helps them maintain their own home for longer, whilst enjoying a good quality of life. It combines support and independence with safety and security, often meaning people do not have to move as their circumstances change. The support is flexible to respond to individual needs; it can include help with things like cooking meals, personal care (for example washing, getting up or into bed), taking medicine or just getting around.</w:t>
      </w:r>
      <w:r w:rsidR="00CE4625">
        <w:rPr>
          <w:rFonts w:eastAsia="Times New Roman" w:cs="Open Sans"/>
          <w:sz w:val="24"/>
          <w:szCs w:val="24"/>
          <w:lang w:val="en" w:eastAsia="en-GB"/>
        </w:rPr>
        <w:t xml:space="preserve"> Care is provided 24/7 and </w:t>
      </w:r>
      <w:r w:rsidR="0090181D">
        <w:rPr>
          <w:rFonts w:eastAsia="Times New Roman" w:cs="Open Sans"/>
          <w:sz w:val="24"/>
          <w:szCs w:val="24"/>
          <w:lang w:val="en" w:eastAsia="en-GB"/>
        </w:rPr>
        <w:t>housing</w:t>
      </w:r>
      <w:r w:rsidR="00CE4625">
        <w:rPr>
          <w:rFonts w:eastAsia="Times New Roman" w:cs="Open Sans"/>
          <w:sz w:val="24"/>
          <w:szCs w:val="24"/>
          <w:lang w:val="en" w:eastAsia="en-GB"/>
        </w:rPr>
        <w:t xml:space="preserve"> support is </w:t>
      </w:r>
      <w:r w:rsidR="0090181D">
        <w:rPr>
          <w:rFonts w:eastAsia="Times New Roman" w:cs="Open Sans"/>
          <w:sz w:val="24"/>
          <w:szCs w:val="24"/>
          <w:lang w:val="en" w:eastAsia="en-GB"/>
        </w:rPr>
        <w:t xml:space="preserve">expected to be </w:t>
      </w:r>
      <w:r w:rsidR="00F87552">
        <w:rPr>
          <w:rFonts w:eastAsia="Times New Roman" w:cs="Open Sans"/>
          <w:sz w:val="24"/>
          <w:szCs w:val="24"/>
          <w:lang w:val="en" w:eastAsia="en-GB"/>
        </w:rPr>
        <w:t>based primarily on-site</w:t>
      </w:r>
      <w:r w:rsidR="00CE4625">
        <w:rPr>
          <w:rFonts w:eastAsia="Times New Roman" w:cs="Open Sans"/>
          <w:sz w:val="24"/>
          <w:szCs w:val="24"/>
          <w:lang w:val="en" w:eastAsia="en-GB"/>
        </w:rPr>
        <w:t xml:space="preserve"> </w:t>
      </w:r>
      <w:r w:rsidR="00F87552">
        <w:rPr>
          <w:rFonts w:eastAsia="Times New Roman" w:cs="Open Sans"/>
          <w:sz w:val="24"/>
          <w:szCs w:val="24"/>
          <w:lang w:val="en" w:eastAsia="en-GB"/>
        </w:rPr>
        <w:t xml:space="preserve">to support tenants. </w:t>
      </w:r>
    </w:p>
    <w:p w14:paraId="475FF648" w14:textId="77777777" w:rsidR="00274B85" w:rsidRPr="00274B85" w:rsidRDefault="00693F01" w:rsidP="00274B85">
      <w:pPr>
        <w:pStyle w:val="Default"/>
        <w:spacing w:after="120"/>
        <w:rPr>
          <w:rFonts w:asciiTheme="minorHAnsi" w:hAnsiTheme="minorHAnsi"/>
          <w:b/>
          <w:bCs/>
          <w:lang w:val="en"/>
        </w:rPr>
      </w:pPr>
      <w:r w:rsidRPr="00274B85">
        <w:rPr>
          <w:rFonts w:asciiTheme="minorHAnsi" w:hAnsiTheme="minorHAnsi"/>
          <w:b/>
          <w:bCs/>
          <w:lang w:val="en"/>
        </w:rPr>
        <w:t xml:space="preserve">The </w:t>
      </w:r>
      <w:r w:rsidR="00274B85" w:rsidRPr="00274B85">
        <w:rPr>
          <w:rFonts w:asciiTheme="minorHAnsi" w:hAnsiTheme="minorHAnsi"/>
          <w:b/>
          <w:bCs/>
          <w:lang w:val="en"/>
        </w:rPr>
        <w:t>scheme</w:t>
      </w:r>
    </w:p>
    <w:p w14:paraId="4484FB18" w14:textId="569A2CCE" w:rsidR="007D5EE0" w:rsidRPr="00C05BF7" w:rsidRDefault="00567F6B" w:rsidP="00C05BF7">
      <w:pPr>
        <w:pStyle w:val="Default"/>
        <w:rPr>
          <w:rFonts w:asciiTheme="minorHAnsi" w:hAnsiTheme="minorHAnsi"/>
          <w:b/>
          <w:bCs/>
          <w:lang w:val="en"/>
        </w:rPr>
      </w:pPr>
      <w:proofErr w:type="gramStart"/>
      <w:r w:rsidRPr="00481DAD">
        <w:rPr>
          <w:rFonts w:asciiTheme="minorHAnsi" w:hAnsiTheme="minorHAnsi"/>
          <w:lang w:val="en"/>
        </w:rPr>
        <w:t>North East</w:t>
      </w:r>
      <w:proofErr w:type="gramEnd"/>
      <w:r w:rsidRPr="00481DAD">
        <w:rPr>
          <w:rFonts w:asciiTheme="minorHAnsi" w:hAnsiTheme="minorHAnsi"/>
          <w:lang w:val="en"/>
        </w:rPr>
        <w:t xml:space="preserve"> Lincolnshire has a </w:t>
      </w:r>
      <w:r w:rsidR="00CC4EF2" w:rsidRPr="00481DAD">
        <w:rPr>
          <w:rFonts w:asciiTheme="minorHAnsi" w:hAnsiTheme="minorHAnsi"/>
          <w:lang w:val="en"/>
        </w:rPr>
        <w:t>higher-than-average</w:t>
      </w:r>
      <w:r w:rsidRPr="00481DAD">
        <w:rPr>
          <w:rFonts w:asciiTheme="minorHAnsi" w:hAnsiTheme="minorHAnsi"/>
          <w:lang w:val="en"/>
        </w:rPr>
        <w:t xml:space="preserve"> older population, </w:t>
      </w:r>
      <w:r w:rsidR="003E369C" w:rsidRPr="00481DAD">
        <w:rPr>
          <w:rFonts w:asciiTheme="minorHAnsi" w:hAnsiTheme="minorHAnsi"/>
          <w:lang w:val="en"/>
        </w:rPr>
        <w:t xml:space="preserve">and a recognised need for extra care developments. </w:t>
      </w:r>
      <w:r w:rsidR="00D01AE6" w:rsidRPr="00481DAD">
        <w:rPr>
          <w:rFonts w:asciiTheme="minorHAnsi" w:hAnsiTheme="minorHAnsi"/>
          <w:lang w:val="en"/>
        </w:rPr>
        <w:t xml:space="preserve">We strive for excellence in delivering purpose-built homes, providing high-quality services and exemplary communication to our residents. </w:t>
      </w:r>
      <w:r w:rsidR="003E369C" w:rsidRPr="00626B33">
        <w:rPr>
          <w:rFonts w:asciiTheme="minorHAnsi" w:hAnsiTheme="minorHAnsi"/>
          <w:b/>
          <w:bCs/>
          <w:lang w:val="en"/>
        </w:rPr>
        <w:t>Davenport Drive</w:t>
      </w:r>
      <w:r w:rsidR="003E369C" w:rsidRPr="00481DAD">
        <w:rPr>
          <w:rFonts w:asciiTheme="minorHAnsi" w:hAnsiTheme="minorHAnsi"/>
          <w:lang w:val="en"/>
        </w:rPr>
        <w:t xml:space="preserve"> will be our third such development, for 55+ </w:t>
      </w:r>
      <w:r w:rsidR="00643BDE">
        <w:rPr>
          <w:rFonts w:asciiTheme="minorHAnsi" w:hAnsiTheme="minorHAnsi"/>
          <w:lang w:val="en"/>
        </w:rPr>
        <w:t xml:space="preserve">year old </w:t>
      </w:r>
      <w:r w:rsidR="003E369C" w:rsidRPr="00481DAD">
        <w:rPr>
          <w:rFonts w:asciiTheme="minorHAnsi" w:hAnsiTheme="minorHAnsi"/>
          <w:lang w:val="en"/>
        </w:rPr>
        <w:t>individuals</w:t>
      </w:r>
      <w:r w:rsidR="007D5EE0" w:rsidRPr="00481DAD">
        <w:rPr>
          <w:rFonts w:asciiTheme="minorHAnsi" w:hAnsiTheme="minorHAnsi"/>
          <w:lang w:val="en"/>
        </w:rPr>
        <w:t xml:space="preserve"> (or younger by exception)</w:t>
      </w:r>
      <w:r w:rsidR="003E369C" w:rsidRPr="00481DAD">
        <w:rPr>
          <w:rFonts w:asciiTheme="minorHAnsi" w:hAnsiTheme="minorHAnsi"/>
          <w:lang w:val="en"/>
        </w:rPr>
        <w:t xml:space="preserve">. </w:t>
      </w:r>
      <w:r w:rsidR="002040D5" w:rsidRPr="00AA338A">
        <w:rPr>
          <w:rFonts w:ascii="Calibri" w:hAnsi="Calibri"/>
        </w:rPr>
        <w:t>Our extra care apartments will be offered on a rental basis</w:t>
      </w:r>
      <w:r w:rsidR="002040D5">
        <w:rPr>
          <w:rFonts w:ascii="Calibri" w:hAnsi="Calibri"/>
        </w:rPr>
        <w:t xml:space="preserve">, and </w:t>
      </w:r>
      <w:r w:rsidR="00C05BF7">
        <w:rPr>
          <w:rFonts w:ascii="Calibri" w:hAnsi="Calibri"/>
        </w:rPr>
        <w:t>the</w:t>
      </w:r>
      <w:r w:rsidR="007D5EE0" w:rsidRPr="00481DAD">
        <w:rPr>
          <w:rFonts w:asciiTheme="minorHAnsi" w:hAnsiTheme="minorHAnsi"/>
          <w:lang w:val="en"/>
        </w:rPr>
        <w:t xml:space="preserve"> site is</w:t>
      </w:r>
      <w:r w:rsidR="00C05BF7">
        <w:rPr>
          <w:rFonts w:asciiTheme="minorHAnsi" w:hAnsiTheme="minorHAnsi"/>
          <w:lang w:val="en"/>
        </w:rPr>
        <w:t xml:space="preserve"> located at</w:t>
      </w:r>
      <w:r w:rsidR="007D5EE0" w:rsidRPr="00481DAD">
        <w:rPr>
          <w:rFonts w:asciiTheme="minorHAnsi" w:hAnsiTheme="minorHAnsi"/>
          <w:lang w:val="en"/>
        </w:rPr>
        <w:t xml:space="preserve">: </w:t>
      </w:r>
      <w:r w:rsidR="007D5EE0" w:rsidRPr="00C05BF7">
        <w:rPr>
          <w:rFonts w:asciiTheme="minorHAnsi" w:hAnsiTheme="minorHAnsi"/>
          <w:b/>
          <w:bCs/>
          <w:lang w:val="en"/>
        </w:rPr>
        <w:t>Davenport Drive</w:t>
      </w:r>
      <w:r w:rsidR="00D666E8" w:rsidRPr="00C05BF7">
        <w:rPr>
          <w:rFonts w:asciiTheme="minorHAnsi" w:hAnsiTheme="minorHAnsi"/>
          <w:b/>
          <w:bCs/>
          <w:lang w:val="en"/>
        </w:rPr>
        <w:t xml:space="preserve"> (field adjacent to School Walk)</w:t>
      </w:r>
      <w:r w:rsidR="007D5EE0" w:rsidRPr="00C05BF7">
        <w:rPr>
          <w:rFonts w:asciiTheme="minorHAnsi" w:hAnsiTheme="minorHAnsi"/>
          <w:b/>
          <w:bCs/>
          <w:lang w:val="en"/>
        </w:rPr>
        <w:t xml:space="preserve">, Cleethorpes, </w:t>
      </w:r>
      <w:proofErr w:type="gramStart"/>
      <w:r w:rsidR="007D5EE0" w:rsidRPr="00C05BF7">
        <w:rPr>
          <w:rFonts w:asciiTheme="minorHAnsi" w:hAnsiTheme="minorHAnsi"/>
          <w:b/>
          <w:bCs/>
          <w:lang w:val="en"/>
        </w:rPr>
        <w:t>North East</w:t>
      </w:r>
      <w:proofErr w:type="gramEnd"/>
      <w:r w:rsidR="007D5EE0" w:rsidRPr="00C05BF7">
        <w:rPr>
          <w:rFonts w:asciiTheme="minorHAnsi" w:hAnsiTheme="minorHAnsi"/>
          <w:b/>
          <w:bCs/>
          <w:lang w:val="en"/>
        </w:rPr>
        <w:t xml:space="preserve"> Lincolnshire, </w:t>
      </w:r>
      <w:r w:rsidR="007D5EE0" w:rsidRPr="00C05BF7">
        <w:rPr>
          <w:rFonts w:asciiTheme="minorHAnsi" w:hAnsiTheme="minorHAnsi" w:cs="Segoe UI"/>
          <w:b/>
          <w:bCs/>
          <w:lang w:val="en"/>
        </w:rPr>
        <w:t>DN35 9JP</w:t>
      </w:r>
    </w:p>
    <w:p w14:paraId="5CBC8295" w14:textId="24552C4A" w:rsidR="00233DAA" w:rsidRPr="00481DAD" w:rsidRDefault="00233DAA" w:rsidP="00233DAA">
      <w:pPr>
        <w:pStyle w:val="NormalWeb"/>
        <w:rPr>
          <w:rFonts w:asciiTheme="minorHAnsi" w:hAnsiTheme="minorHAnsi"/>
          <w:lang w:val="en"/>
        </w:rPr>
      </w:pPr>
      <w:r w:rsidRPr="00481DAD">
        <w:rPr>
          <w:rFonts w:asciiTheme="minorHAnsi" w:hAnsiTheme="minorHAnsi"/>
          <w:lang w:val="en"/>
        </w:rPr>
        <w:t>For further details of our vision and specific elements for this scheme, please see the briefing document</w:t>
      </w:r>
      <w:r w:rsidR="00A233B7">
        <w:rPr>
          <w:rFonts w:asciiTheme="minorHAnsi" w:hAnsiTheme="minorHAnsi"/>
          <w:lang w:val="en"/>
        </w:rPr>
        <w:t xml:space="preserve"> attached</w:t>
      </w:r>
      <w:r w:rsidRPr="00481DAD">
        <w:rPr>
          <w:rFonts w:asciiTheme="minorHAnsi" w:hAnsiTheme="minorHAnsi"/>
          <w:lang w:val="en"/>
        </w:rPr>
        <w:t xml:space="preserve">. Please also see the proposed land map of the site. </w:t>
      </w:r>
    </w:p>
    <w:p w14:paraId="6E0056D8" w14:textId="5E3E3634" w:rsidR="00E567A1" w:rsidRPr="00E567A1" w:rsidRDefault="00E567A1" w:rsidP="00E567A1">
      <w:pPr>
        <w:pStyle w:val="NormalWeb"/>
        <w:spacing w:before="0" w:beforeAutospacing="0" w:after="120" w:afterAutospacing="0"/>
        <w:rPr>
          <w:rFonts w:asciiTheme="minorHAnsi" w:hAnsiTheme="minorHAnsi"/>
          <w:b/>
          <w:bCs/>
          <w:lang w:val="en"/>
        </w:rPr>
      </w:pPr>
      <w:r w:rsidRPr="00E567A1">
        <w:rPr>
          <w:rFonts w:asciiTheme="minorHAnsi" w:hAnsiTheme="minorHAnsi"/>
          <w:b/>
          <w:bCs/>
          <w:lang w:val="en"/>
        </w:rPr>
        <w:t>Key expectations of our provider</w:t>
      </w:r>
      <w:r w:rsidR="00E64519">
        <w:rPr>
          <w:rFonts w:asciiTheme="minorHAnsi" w:hAnsiTheme="minorHAnsi"/>
          <w:b/>
          <w:bCs/>
          <w:lang w:val="en"/>
        </w:rPr>
        <w:t xml:space="preserve"> prior to the scheme opening</w:t>
      </w:r>
    </w:p>
    <w:p w14:paraId="49FF790E" w14:textId="77777777" w:rsidR="00302095" w:rsidRDefault="005A0512" w:rsidP="00E567A1">
      <w:pPr>
        <w:pStyle w:val="NormalWeb"/>
        <w:spacing w:before="0" w:beforeAutospacing="0" w:after="0" w:afterAutospacing="0"/>
        <w:rPr>
          <w:rFonts w:asciiTheme="minorHAnsi" w:hAnsiTheme="minorHAnsi"/>
          <w:lang w:val="en"/>
        </w:rPr>
      </w:pPr>
      <w:r w:rsidRPr="00481DAD">
        <w:rPr>
          <w:rFonts w:asciiTheme="minorHAnsi" w:hAnsiTheme="minorHAnsi"/>
          <w:lang w:val="en"/>
        </w:rPr>
        <w:t xml:space="preserve">The housing provider in this scheme will be </w:t>
      </w:r>
      <w:r w:rsidR="00A42F48" w:rsidRPr="00481DAD">
        <w:rPr>
          <w:rFonts w:asciiTheme="minorHAnsi" w:hAnsiTheme="minorHAnsi"/>
          <w:lang w:val="en"/>
        </w:rPr>
        <w:t>involved directly in planning and design of the new build</w:t>
      </w:r>
      <w:r w:rsidR="0098229F" w:rsidRPr="00481DAD">
        <w:rPr>
          <w:rFonts w:asciiTheme="minorHAnsi" w:hAnsiTheme="minorHAnsi"/>
          <w:lang w:val="en"/>
        </w:rPr>
        <w:t>, and will work in partnership with NEL CCG</w:t>
      </w:r>
      <w:r w:rsidR="008030CA" w:rsidRPr="00481DAD">
        <w:rPr>
          <w:rFonts w:asciiTheme="minorHAnsi" w:hAnsiTheme="minorHAnsi"/>
          <w:lang w:val="en"/>
        </w:rPr>
        <w:t>, Lovel L</w:t>
      </w:r>
      <w:r w:rsidR="00BE29CE" w:rsidRPr="00481DAD">
        <w:rPr>
          <w:rFonts w:asciiTheme="minorHAnsi" w:hAnsiTheme="minorHAnsi"/>
          <w:lang w:val="en"/>
        </w:rPr>
        <w:t xml:space="preserve">ater </w:t>
      </w:r>
      <w:r w:rsidR="008030CA" w:rsidRPr="00481DAD">
        <w:rPr>
          <w:rFonts w:asciiTheme="minorHAnsi" w:hAnsiTheme="minorHAnsi"/>
          <w:lang w:val="en"/>
        </w:rPr>
        <w:t>L</w:t>
      </w:r>
      <w:r w:rsidR="00BE29CE" w:rsidRPr="00481DAD">
        <w:rPr>
          <w:rFonts w:asciiTheme="minorHAnsi" w:hAnsiTheme="minorHAnsi"/>
          <w:lang w:val="en"/>
        </w:rPr>
        <w:t>iving</w:t>
      </w:r>
      <w:r w:rsidR="00A46D94" w:rsidRPr="00481DAD">
        <w:rPr>
          <w:rFonts w:asciiTheme="minorHAnsi" w:hAnsiTheme="minorHAnsi"/>
          <w:lang w:val="en"/>
        </w:rPr>
        <w:t xml:space="preserve"> and our social care provider Focus</w:t>
      </w:r>
      <w:r w:rsidR="00460477" w:rsidRPr="00481DAD">
        <w:rPr>
          <w:rFonts w:asciiTheme="minorHAnsi" w:hAnsiTheme="minorHAnsi"/>
          <w:lang w:val="en"/>
        </w:rPr>
        <w:t xml:space="preserve"> to </w:t>
      </w:r>
      <w:r w:rsidR="00CC6CE8">
        <w:rPr>
          <w:rFonts w:asciiTheme="minorHAnsi" w:hAnsiTheme="minorHAnsi"/>
          <w:lang w:val="en"/>
        </w:rPr>
        <w:t>design</w:t>
      </w:r>
      <w:r w:rsidR="00460477" w:rsidRPr="00481DAD">
        <w:rPr>
          <w:rFonts w:asciiTheme="minorHAnsi" w:hAnsiTheme="minorHAnsi"/>
          <w:lang w:val="en"/>
        </w:rPr>
        <w:t xml:space="preserve"> an appropriate build for the purpose</w:t>
      </w:r>
      <w:r w:rsidR="00A42F48" w:rsidRPr="00481DAD">
        <w:rPr>
          <w:rFonts w:asciiTheme="minorHAnsi" w:hAnsiTheme="minorHAnsi"/>
          <w:lang w:val="en"/>
        </w:rPr>
        <w:t xml:space="preserve">. They will be expected to share </w:t>
      </w:r>
      <w:r w:rsidR="006A70A5" w:rsidRPr="00481DAD">
        <w:rPr>
          <w:rFonts w:asciiTheme="minorHAnsi" w:hAnsiTheme="minorHAnsi"/>
          <w:lang w:val="en"/>
        </w:rPr>
        <w:t xml:space="preserve">plans for tendering of </w:t>
      </w:r>
      <w:r w:rsidR="00302095">
        <w:rPr>
          <w:rFonts w:asciiTheme="minorHAnsi" w:hAnsiTheme="minorHAnsi"/>
          <w:lang w:val="en"/>
        </w:rPr>
        <w:t>any</w:t>
      </w:r>
      <w:r w:rsidR="006A70A5" w:rsidRPr="00481DAD">
        <w:rPr>
          <w:rFonts w:asciiTheme="minorHAnsi" w:hAnsiTheme="minorHAnsi"/>
          <w:lang w:val="en"/>
        </w:rPr>
        <w:t xml:space="preserve"> </w:t>
      </w:r>
      <w:r w:rsidR="0085702B" w:rsidRPr="00481DAD">
        <w:rPr>
          <w:rFonts w:asciiTheme="minorHAnsi" w:hAnsiTheme="minorHAnsi"/>
          <w:lang w:val="en"/>
        </w:rPr>
        <w:t xml:space="preserve">outsourced </w:t>
      </w:r>
      <w:r w:rsidR="006A70A5" w:rsidRPr="00481DAD">
        <w:rPr>
          <w:rFonts w:asciiTheme="minorHAnsi" w:hAnsiTheme="minorHAnsi"/>
          <w:lang w:val="en"/>
        </w:rPr>
        <w:t xml:space="preserve">services with NEL CCG, and to work </w:t>
      </w:r>
      <w:r w:rsidR="00460477" w:rsidRPr="00481DAD">
        <w:rPr>
          <w:rFonts w:asciiTheme="minorHAnsi" w:hAnsiTheme="minorHAnsi"/>
          <w:lang w:val="en"/>
        </w:rPr>
        <w:t>collaboratively</w:t>
      </w:r>
      <w:r w:rsidR="006A70A5" w:rsidRPr="00481DAD">
        <w:rPr>
          <w:rFonts w:asciiTheme="minorHAnsi" w:hAnsiTheme="minorHAnsi"/>
          <w:lang w:val="en"/>
        </w:rPr>
        <w:t xml:space="preserve"> with us </w:t>
      </w:r>
      <w:r w:rsidR="008970CC" w:rsidRPr="00481DAD">
        <w:rPr>
          <w:rFonts w:asciiTheme="minorHAnsi" w:hAnsiTheme="minorHAnsi"/>
          <w:lang w:val="en"/>
        </w:rPr>
        <w:t xml:space="preserve">to agree </w:t>
      </w:r>
      <w:r w:rsidR="00D75192">
        <w:rPr>
          <w:rFonts w:asciiTheme="minorHAnsi" w:hAnsiTheme="minorHAnsi"/>
          <w:lang w:val="en"/>
        </w:rPr>
        <w:t xml:space="preserve">a model </w:t>
      </w:r>
      <w:r w:rsidR="00302095">
        <w:rPr>
          <w:rFonts w:asciiTheme="minorHAnsi" w:hAnsiTheme="minorHAnsi"/>
          <w:lang w:val="en"/>
        </w:rPr>
        <w:t xml:space="preserve">of </w:t>
      </w:r>
      <w:r w:rsidR="008970CC" w:rsidRPr="00481DAD">
        <w:rPr>
          <w:rFonts w:asciiTheme="minorHAnsi" w:hAnsiTheme="minorHAnsi"/>
          <w:lang w:val="en"/>
        </w:rPr>
        <w:t>provi</w:t>
      </w:r>
      <w:r w:rsidR="0085702B" w:rsidRPr="00481DAD">
        <w:rPr>
          <w:rFonts w:asciiTheme="minorHAnsi" w:hAnsiTheme="minorHAnsi"/>
          <w:lang w:val="en"/>
        </w:rPr>
        <w:t>sion</w:t>
      </w:r>
      <w:r w:rsidR="008970CC" w:rsidRPr="00481DAD">
        <w:rPr>
          <w:rFonts w:asciiTheme="minorHAnsi" w:hAnsiTheme="minorHAnsi"/>
          <w:lang w:val="en"/>
        </w:rPr>
        <w:t xml:space="preserve"> </w:t>
      </w:r>
      <w:r w:rsidR="00302095">
        <w:rPr>
          <w:rFonts w:asciiTheme="minorHAnsi" w:hAnsiTheme="minorHAnsi"/>
          <w:lang w:val="en"/>
        </w:rPr>
        <w:t>for these</w:t>
      </w:r>
      <w:r w:rsidR="008970CC" w:rsidRPr="00481DAD">
        <w:rPr>
          <w:rFonts w:asciiTheme="minorHAnsi" w:hAnsiTheme="minorHAnsi"/>
          <w:lang w:val="en"/>
        </w:rPr>
        <w:t xml:space="preserve"> services. </w:t>
      </w:r>
    </w:p>
    <w:p w14:paraId="25C87183" w14:textId="77777777" w:rsidR="00302095" w:rsidRDefault="00302095" w:rsidP="00E567A1">
      <w:pPr>
        <w:pStyle w:val="NormalWeb"/>
        <w:spacing w:before="0" w:beforeAutospacing="0" w:after="0" w:afterAutospacing="0"/>
        <w:rPr>
          <w:rFonts w:asciiTheme="minorHAnsi" w:hAnsiTheme="minorHAnsi"/>
          <w:lang w:val="en"/>
        </w:rPr>
      </w:pPr>
    </w:p>
    <w:p w14:paraId="4F251948" w14:textId="76685AFB" w:rsidR="003E369C" w:rsidRPr="00481DAD" w:rsidRDefault="006C212C" w:rsidP="00E567A1">
      <w:pPr>
        <w:pStyle w:val="NormalWeb"/>
        <w:spacing w:before="0" w:beforeAutospacing="0" w:after="0" w:afterAutospacing="0"/>
        <w:rPr>
          <w:rFonts w:asciiTheme="minorHAnsi" w:hAnsiTheme="minorHAnsi"/>
          <w:lang w:val="en"/>
        </w:rPr>
      </w:pPr>
      <w:r>
        <w:rPr>
          <w:rFonts w:asciiTheme="minorHAnsi" w:hAnsiTheme="minorHAnsi"/>
          <w:lang w:val="en"/>
        </w:rPr>
        <w:t xml:space="preserve">NEL is split into </w:t>
      </w:r>
      <w:r w:rsidR="00873394">
        <w:rPr>
          <w:rFonts w:asciiTheme="minorHAnsi" w:hAnsiTheme="minorHAnsi"/>
          <w:lang w:val="en"/>
        </w:rPr>
        <w:t xml:space="preserve">3 </w:t>
      </w:r>
      <w:r>
        <w:rPr>
          <w:rFonts w:asciiTheme="minorHAnsi" w:hAnsiTheme="minorHAnsi"/>
          <w:lang w:val="en"/>
        </w:rPr>
        <w:t>zones</w:t>
      </w:r>
      <w:r w:rsidR="00873394">
        <w:rPr>
          <w:rFonts w:asciiTheme="minorHAnsi" w:hAnsiTheme="minorHAnsi"/>
          <w:lang w:val="en"/>
        </w:rPr>
        <w:t xml:space="preserve">, each of which is serviced by one unique </w:t>
      </w:r>
      <w:r>
        <w:rPr>
          <w:rFonts w:asciiTheme="minorHAnsi" w:hAnsiTheme="minorHAnsi"/>
          <w:lang w:val="en"/>
        </w:rPr>
        <w:t xml:space="preserve">care provider. </w:t>
      </w:r>
      <w:r w:rsidR="008970CC" w:rsidRPr="00481DAD">
        <w:rPr>
          <w:rFonts w:asciiTheme="minorHAnsi" w:hAnsiTheme="minorHAnsi"/>
          <w:lang w:val="en"/>
        </w:rPr>
        <w:t>The housing provider will enter into a</w:t>
      </w:r>
      <w:r w:rsidR="00E73714">
        <w:rPr>
          <w:rFonts w:asciiTheme="minorHAnsi" w:hAnsiTheme="minorHAnsi"/>
          <w:lang w:val="en"/>
        </w:rPr>
        <w:t xml:space="preserve"> formal</w:t>
      </w:r>
      <w:r w:rsidR="008970CC" w:rsidRPr="00481DAD">
        <w:rPr>
          <w:rFonts w:asciiTheme="minorHAnsi" w:hAnsiTheme="minorHAnsi"/>
          <w:lang w:val="en"/>
        </w:rPr>
        <w:t xml:space="preserve"> agreement with the care provider of th</w:t>
      </w:r>
      <w:r w:rsidR="00F4721D">
        <w:rPr>
          <w:rFonts w:asciiTheme="minorHAnsi" w:hAnsiTheme="minorHAnsi"/>
          <w:lang w:val="en"/>
        </w:rPr>
        <w:t>e zone</w:t>
      </w:r>
      <w:r w:rsidR="008970CC" w:rsidRPr="00481DAD">
        <w:rPr>
          <w:rFonts w:asciiTheme="minorHAnsi" w:hAnsiTheme="minorHAnsi"/>
          <w:lang w:val="en"/>
        </w:rPr>
        <w:t xml:space="preserve"> </w:t>
      </w:r>
      <w:r w:rsidR="00DC4AD4" w:rsidRPr="00481DAD">
        <w:rPr>
          <w:rFonts w:asciiTheme="minorHAnsi" w:hAnsiTheme="minorHAnsi"/>
          <w:lang w:val="en"/>
        </w:rPr>
        <w:t xml:space="preserve">(HICA) </w:t>
      </w:r>
      <w:r w:rsidR="0085702B" w:rsidRPr="00481DAD">
        <w:rPr>
          <w:rFonts w:asciiTheme="minorHAnsi" w:hAnsiTheme="minorHAnsi"/>
          <w:lang w:val="en"/>
        </w:rPr>
        <w:t>to work in partnership to deliver a joint housing and care provision on the site</w:t>
      </w:r>
      <w:r w:rsidR="009A7C6E">
        <w:rPr>
          <w:rFonts w:asciiTheme="minorHAnsi" w:hAnsiTheme="minorHAnsi"/>
          <w:lang w:val="en"/>
        </w:rPr>
        <w:t xml:space="preserve">, or with another care provider </w:t>
      </w:r>
      <w:proofErr w:type="gramStart"/>
      <w:r w:rsidR="009A7C6E">
        <w:rPr>
          <w:rFonts w:asciiTheme="minorHAnsi" w:hAnsiTheme="minorHAnsi"/>
          <w:lang w:val="en"/>
        </w:rPr>
        <w:t>in the event that</w:t>
      </w:r>
      <w:proofErr w:type="gramEnd"/>
      <w:r w:rsidR="009A7C6E">
        <w:rPr>
          <w:rFonts w:asciiTheme="minorHAnsi" w:hAnsiTheme="minorHAnsi"/>
          <w:lang w:val="en"/>
        </w:rPr>
        <w:t xml:space="preserve"> HICA is unable to </w:t>
      </w:r>
      <w:r w:rsidR="00026345">
        <w:rPr>
          <w:rFonts w:asciiTheme="minorHAnsi" w:hAnsiTheme="minorHAnsi"/>
          <w:lang w:val="en"/>
        </w:rPr>
        <w:t>provide support to the scheme (it will be the responsibility of NEL CCG to secure a care provider in such an event)</w:t>
      </w:r>
      <w:r w:rsidR="0085702B" w:rsidRPr="00481DAD">
        <w:rPr>
          <w:rFonts w:asciiTheme="minorHAnsi" w:hAnsiTheme="minorHAnsi"/>
          <w:lang w:val="en"/>
        </w:rPr>
        <w:t xml:space="preserve">. </w:t>
      </w:r>
    </w:p>
    <w:p w14:paraId="7ADF0386" w14:textId="77777777" w:rsidR="007922CF" w:rsidRDefault="007922CF" w:rsidP="007922CF">
      <w:pPr>
        <w:pStyle w:val="NormalWeb"/>
        <w:spacing w:after="0" w:afterAutospacing="0"/>
        <w:rPr>
          <w:rFonts w:asciiTheme="minorHAnsi" w:hAnsiTheme="minorHAnsi"/>
          <w:b/>
          <w:bCs/>
          <w:lang w:val="en"/>
        </w:rPr>
      </w:pPr>
      <w:r w:rsidRPr="007922CF">
        <w:rPr>
          <w:rFonts w:asciiTheme="minorHAnsi" w:hAnsiTheme="minorHAnsi"/>
          <w:b/>
          <w:bCs/>
          <w:lang w:val="en"/>
        </w:rPr>
        <w:t>The nominations process</w:t>
      </w:r>
    </w:p>
    <w:p w14:paraId="278980A1" w14:textId="072A3FD2" w:rsidR="003E369C" w:rsidRPr="00680440" w:rsidRDefault="00334911" w:rsidP="002C2A6E">
      <w:pPr>
        <w:pStyle w:val="NormalWeb"/>
        <w:spacing w:before="120" w:beforeAutospacing="0"/>
        <w:rPr>
          <w:rFonts w:asciiTheme="minorHAnsi" w:hAnsiTheme="minorHAnsi"/>
          <w:lang w:val="en"/>
        </w:rPr>
      </w:pPr>
      <w:r w:rsidRPr="00481DAD">
        <w:rPr>
          <w:rFonts w:asciiTheme="minorHAnsi" w:hAnsiTheme="minorHAnsi"/>
          <w:lang w:val="en"/>
        </w:rPr>
        <w:t xml:space="preserve">NEL CCG </w:t>
      </w:r>
      <w:r w:rsidR="00675796">
        <w:rPr>
          <w:rFonts w:asciiTheme="minorHAnsi" w:hAnsiTheme="minorHAnsi"/>
          <w:lang w:val="en"/>
        </w:rPr>
        <w:t>is offering</w:t>
      </w:r>
      <w:r w:rsidR="00A129FC" w:rsidRPr="00481DAD">
        <w:rPr>
          <w:rFonts w:asciiTheme="minorHAnsi" w:hAnsiTheme="minorHAnsi"/>
          <w:lang w:val="en"/>
        </w:rPr>
        <w:t xml:space="preserve"> a nominations agreement with the housing provider, </w:t>
      </w:r>
      <w:r w:rsidR="00675796">
        <w:rPr>
          <w:rFonts w:asciiTheme="minorHAnsi" w:hAnsiTheme="minorHAnsi"/>
          <w:lang w:val="en"/>
        </w:rPr>
        <w:t xml:space="preserve">whereby </w:t>
      </w:r>
      <w:r w:rsidR="00A129FC" w:rsidRPr="00481DAD">
        <w:rPr>
          <w:rFonts w:asciiTheme="minorHAnsi" w:hAnsiTheme="minorHAnsi"/>
          <w:lang w:val="en"/>
        </w:rPr>
        <w:t xml:space="preserve">appropriate </w:t>
      </w:r>
      <w:r w:rsidR="00675796">
        <w:rPr>
          <w:rFonts w:asciiTheme="minorHAnsi" w:hAnsiTheme="minorHAnsi"/>
          <w:lang w:val="en"/>
        </w:rPr>
        <w:t>pote</w:t>
      </w:r>
      <w:r w:rsidR="00B22E2C">
        <w:rPr>
          <w:rFonts w:asciiTheme="minorHAnsi" w:hAnsiTheme="minorHAnsi"/>
          <w:lang w:val="en"/>
        </w:rPr>
        <w:t xml:space="preserve">ntial tenants will be referred </w:t>
      </w:r>
      <w:r w:rsidR="00A129FC" w:rsidRPr="00481DAD">
        <w:rPr>
          <w:rFonts w:asciiTheme="minorHAnsi" w:hAnsiTheme="minorHAnsi"/>
          <w:lang w:val="en"/>
        </w:rPr>
        <w:t xml:space="preserve">to </w:t>
      </w:r>
      <w:r w:rsidR="000E60A7" w:rsidRPr="00481DAD">
        <w:rPr>
          <w:rFonts w:asciiTheme="minorHAnsi" w:hAnsiTheme="minorHAnsi"/>
          <w:lang w:val="en"/>
        </w:rPr>
        <w:t xml:space="preserve">the </w:t>
      </w:r>
      <w:r w:rsidR="00B22E2C">
        <w:rPr>
          <w:rFonts w:asciiTheme="minorHAnsi" w:hAnsiTheme="minorHAnsi"/>
          <w:lang w:val="en"/>
        </w:rPr>
        <w:t xml:space="preserve">NEL </w:t>
      </w:r>
      <w:r w:rsidR="000E60A7" w:rsidRPr="00481DAD">
        <w:rPr>
          <w:rFonts w:asciiTheme="minorHAnsi" w:hAnsiTheme="minorHAnsi"/>
          <w:lang w:val="en"/>
        </w:rPr>
        <w:t>extra care</w:t>
      </w:r>
      <w:r w:rsidR="00A129FC" w:rsidRPr="00481DAD">
        <w:rPr>
          <w:rFonts w:asciiTheme="minorHAnsi" w:hAnsiTheme="minorHAnsi"/>
          <w:lang w:val="en"/>
        </w:rPr>
        <w:t xml:space="preserve"> panel. A representative of the housing </w:t>
      </w:r>
      <w:r w:rsidR="005B5FB7" w:rsidRPr="00481DAD">
        <w:rPr>
          <w:rFonts w:asciiTheme="minorHAnsi" w:hAnsiTheme="minorHAnsi"/>
          <w:lang w:val="en"/>
        </w:rPr>
        <w:t xml:space="preserve">provider staff </w:t>
      </w:r>
      <w:r w:rsidR="00B22E2C">
        <w:rPr>
          <w:rFonts w:asciiTheme="minorHAnsi" w:hAnsiTheme="minorHAnsi"/>
          <w:lang w:val="en"/>
        </w:rPr>
        <w:t>is required to</w:t>
      </w:r>
      <w:r w:rsidR="005B5FB7" w:rsidRPr="00481DAD">
        <w:rPr>
          <w:rFonts w:asciiTheme="minorHAnsi" w:hAnsiTheme="minorHAnsi"/>
          <w:lang w:val="en"/>
        </w:rPr>
        <w:t xml:space="preserve"> sit upon this panel, as a voting member, to agree </w:t>
      </w:r>
      <w:r w:rsidR="005B5FB7" w:rsidRPr="00680440">
        <w:rPr>
          <w:rFonts w:asciiTheme="minorHAnsi" w:hAnsiTheme="minorHAnsi"/>
          <w:lang w:val="en"/>
        </w:rPr>
        <w:lastRenderedPageBreak/>
        <w:t xml:space="preserve">those referrals that </w:t>
      </w:r>
      <w:r w:rsidR="00BB75EF" w:rsidRPr="00680440">
        <w:rPr>
          <w:rFonts w:asciiTheme="minorHAnsi" w:hAnsiTheme="minorHAnsi"/>
          <w:lang w:val="en"/>
        </w:rPr>
        <w:t xml:space="preserve">are accepted onto the waiting list for the scheme. Focus will </w:t>
      </w:r>
      <w:r w:rsidR="00A12670" w:rsidRPr="00680440">
        <w:rPr>
          <w:rFonts w:asciiTheme="minorHAnsi" w:hAnsiTheme="minorHAnsi"/>
          <w:lang w:val="en"/>
        </w:rPr>
        <w:t xml:space="preserve">finalise allocations </w:t>
      </w:r>
      <w:r w:rsidR="00BB75EF" w:rsidRPr="00680440">
        <w:rPr>
          <w:rFonts w:asciiTheme="minorHAnsi" w:hAnsiTheme="minorHAnsi"/>
          <w:lang w:val="en"/>
        </w:rPr>
        <w:t>to vacant apartments after this point</w:t>
      </w:r>
      <w:r w:rsidR="003E0D18" w:rsidRPr="00680440">
        <w:rPr>
          <w:rFonts w:asciiTheme="minorHAnsi" w:hAnsiTheme="minorHAnsi"/>
          <w:lang w:val="en"/>
        </w:rPr>
        <w:t xml:space="preserve"> (to ensure an appropriate mix of high, </w:t>
      </w:r>
      <w:proofErr w:type="gramStart"/>
      <w:r w:rsidR="003E0D18" w:rsidRPr="00680440">
        <w:rPr>
          <w:rFonts w:asciiTheme="minorHAnsi" w:hAnsiTheme="minorHAnsi"/>
          <w:lang w:val="en"/>
        </w:rPr>
        <w:t>medium</w:t>
      </w:r>
      <w:proofErr w:type="gramEnd"/>
      <w:r w:rsidR="003E0D18" w:rsidRPr="00680440">
        <w:rPr>
          <w:rFonts w:asciiTheme="minorHAnsi" w:hAnsiTheme="minorHAnsi"/>
          <w:lang w:val="en"/>
        </w:rPr>
        <w:t xml:space="preserve"> and </w:t>
      </w:r>
      <w:r w:rsidR="00C8794F" w:rsidRPr="00680440">
        <w:rPr>
          <w:rFonts w:asciiTheme="minorHAnsi" w:hAnsiTheme="minorHAnsi"/>
          <w:lang w:val="en"/>
        </w:rPr>
        <w:t>low-level</w:t>
      </w:r>
      <w:r w:rsidR="003E0D18" w:rsidRPr="00680440">
        <w:rPr>
          <w:rFonts w:asciiTheme="minorHAnsi" w:hAnsiTheme="minorHAnsi"/>
          <w:lang w:val="en"/>
        </w:rPr>
        <w:t xml:space="preserve"> needs)</w:t>
      </w:r>
      <w:r w:rsidR="00A12670" w:rsidRPr="00680440">
        <w:rPr>
          <w:rFonts w:asciiTheme="minorHAnsi" w:hAnsiTheme="minorHAnsi"/>
          <w:lang w:val="en"/>
        </w:rPr>
        <w:t>, with the support of the housing and care provider</w:t>
      </w:r>
      <w:r w:rsidR="00BB75EF" w:rsidRPr="00680440">
        <w:rPr>
          <w:rFonts w:asciiTheme="minorHAnsi" w:hAnsiTheme="minorHAnsi"/>
          <w:lang w:val="en"/>
        </w:rPr>
        <w:t xml:space="preserve">. </w:t>
      </w:r>
      <w:r w:rsidR="00DC4EBF" w:rsidRPr="00680440">
        <w:rPr>
          <w:rFonts w:asciiTheme="minorHAnsi" w:hAnsiTheme="minorHAnsi"/>
          <w:lang w:val="en"/>
        </w:rPr>
        <w:t>We aim to have residents transition into their home as soon as properties become available.</w:t>
      </w:r>
    </w:p>
    <w:p w14:paraId="61FB194F" w14:textId="710B0B84" w:rsidR="00AA338A" w:rsidRPr="00680440" w:rsidRDefault="005B34A6" w:rsidP="00823F67">
      <w:pPr>
        <w:pStyle w:val="Default"/>
        <w:rPr>
          <w:rFonts w:asciiTheme="minorHAnsi" w:hAnsiTheme="minorHAnsi"/>
        </w:rPr>
      </w:pPr>
      <w:r w:rsidRPr="00680440">
        <w:rPr>
          <w:rFonts w:asciiTheme="minorHAnsi" w:hAnsiTheme="minorHAnsi"/>
        </w:rPr>
        <w:t xml:space="preserve">The scheme will give priority to commissioned tenants, but </w:t>
      </w:r>
      <w:proofErr w:type="gramStart"/>
      <w:r w:rsidRPr="00680440">
        <w:rPr>
          <w:rFonts w:asciiTheme="minorHAnsi" w:hAnsiTheme="minorHAnsi"/>
        </w:rPr>
        <w:t>in the event that</w:t>
      </w:r>
      <w:proofErr w:type="gramEnd"/>
      <w:r w:rsidRPr="00680440">
        <w:rPr>
          <w:rFonts w:asciiTheme="minorHAnsi" w:hAnsiTheme="minorHAnsi"/>
        </w:rPr>
        <w:t xml:space="preserve"> there are no suitable candidates for the waiting list, the housing provider is welcome to source tenants elsewhere. </w:t>
      </w:r>
    </w:p>
    <w:p w14:paraId="1DE89A25" w14:textId="26046F76" w:rsidR="00C8794F" w:rsidRPr="00680440" w:rsidRDefault="00C8794F" w:rsidP="00823F67">
      <w:pPr>
        <w:autoSpaceDE w:val="0"/>
        <w:autoSpaceDN w:val="0"/>
        <w:adjustRightInd w:val="0"/>
        <w:spacing w:after="0" w:line="240" w:lineRule="auto"/>
        <w:rPr>
          <w:rFonts w:cs="Arial"/>
          <w:b/>
          <w:bCs/>
          <w:color w:val="000000"/>
          <w:sz w:val="24"/>
          <w:szCs w:val="24"/>
        </w:rPr>
      </w:pPr>
    </w:p>
    <w:p w14:paraId="1334BA11" w14:textId="007DFEAD" w:rsidR="006B1527" w:rsidRPr="00680440" w:rsidRDefault="0063502A" w:rsidP="00823F67">
      <w:pPr>
        <w:autoSpaceDE w:val="0"/>
        <w:autoSpaceDN w:val="0"/>
        <w:adjustRightInd w:val="0"/>
        <w:spacing w:after="0" w:line="240" w:lineRule="auto"/>
        <w:rPr>
          <w:rFonts w:cs="Arial"/>
          <w:b/>
          <w:bCs/>
          <w:color w:val="000000"/>
          <w:sz w:val="24"/>
          <w:szCs w:val="24"/>
        </w:rPr>
      </w:pPr>
      <w:r w:rsidRPr="00680440">
        <w:rPr>
          <w:rFonts w:cs="Arial"/>
          <w:b/>
          <w:bCs/>
          <w:color w:val="000000"/>
          <w:sz w:val="24"/>
          <w:szCs w:val="24"/>
        </w:rPr>
        <w:t xml:space="preserve">If you </w:t>
      </w:r>
      <w:r w:rsidR="00000814" w:rsidRPr="00680440">
        <w:rPr>
          <w:rFonts w:cs="Arial"/>
          <w:b/>
          <w:bCs/>
          <w:color w:val="000000"/>
          <w:sz w:val="24"/>
          <w:szCs w:val="24"/>
        </w:rPr>
        <w:t xml:space="preserve">have any questions or </w:t>
      </w:r>
      <w:r w:rsidRPr="00680440">
        <w:rPr>
          <w:rFonts w:cs="Arial"/>
          <w:b/>
          <w:bCs/>
          <w:color w:val="000000"/>
          <w:sz w:val="24"/>
          <w:szCs w:val="24"/>
        </w:rPr>
        <w:t xml:space="preserve">are interested in </w:t>
      </w:r>
      <w:r w:rsidR="00000814" w:rsidRPr="00680440">
        <w:rPr>
          <w:rFonts w:cs="Arial"/>
          <w:b/>
          <w:bCs/>
          <w:color w:val="000000"/>
          <w:sz w:val="24"/>
          <w:szCs w:val="24"/>
        </w:rPr>
        <w:t xml:space="preserve">applying to run the extra care scheme as a housing </w:t>
      </w:r>
      <w:r w:rsidR="00A25F4C" w:rsidRPr="00680440">
        <w:rPr>
          <w:rFonts w:cs="Arial"/>
          <w:b/>
          <w:bCs/>
          <w:color w:val="000000"/>
          <w:sz w:val="24"/>
          <w:szCs w:val="24"/>
        </w:rPr>
        <w:t>provider,</w:t>
      </w:r>
      <w:r w:rsidR="00000814" w:rsidRPr="00680440">
        <w:rPr>
          <w:rFonts w:cs="Arial"/>
          <w:b/>
          <w:bCs/>
          <w:color w:val="000000"/>
          <w:sz w:val="24"/>
          <w:szCs w:val="24"/>
        </w:rPr>
        <w:t xml:space="preserve"> please contact Amy Tristman on </w:t>
      </w:r>
      <w:hyperlink r:id="rId5" w:history="1">
        <w:r w:rsidR="00000814" w:rsidRPr="00680440">
          <w:rPr>
            <w:rStyle w:val="Hyperlink"/>
            <w:rFonts w:cs="Arial"/>
            <w:b/>
            <w:bCs/>
            <w:sz w:val="24"/>
            <w:szCs w:val="24"/>
          </w:rPr>
          <w:t>amy.tristman@nhs.net</w:t>
        </w:r>
      </w:hyperlink>
      <w:r w:rsidR="00000814" w:rsidRPr="00680440">
        <w:rPr>
          <w:rFonts w:cs="Arial"/>
          <w:b/>
          <w:bCs/>
          <w:color w:val="000000"/>
          <w:sz w:val="24"/>
          <w:szCs w:val="24"/>
        </w:rPr>
        <w:t xml:space="preserve"> or </w:t>
      </w:r>
      <w:r w:rsidR="00680440" w:rsidRPr="00680440">
        <w:rPr>
          <w:rFonts w:eastAsiaTheme="minorEastAsia" w:cs="Arial"/>
          <w:b/>
          <w:bCs/>
          <w:noProof/>
          <w:sz w:val="24"/>
          <w:szCs w:val="24"/>
          <w:lang w:eastAsia="en-GB"/>
        </w:rPr>
        <w:t>0300 3000 649</w:t>
      </w:r>
    </w:p>
    <w:sectPr w:rsidR="006B1527" w:rsidRPr="0068044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DE47C8A"/>
    <w:multiLevelType w:val="hybridMultilevel"/>
    <w:tmpl w:val="629128D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80F701D"/>
    <w:multiLevelType w:val="hybridMultilevel"/>
    <w:tmpl w:val="F61911A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9B6739E8"/>
    <w:multiLevelType w:val="hybridMultilevel"/>
    <w:tmpl w:val="867F2E7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AC2BC2C"/>
    <w:multiLevelType w:val="hybridMultilevel"/>
    <w:tmpl w:val="F654D35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CFE3AA12"/>
    <w:multiLevelType w:val="hybridMultilevel"/>
    <w:tmpl w:val="2095740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D192CA21"/>
    <w:multiLevelType w:val="hybridMultilevel"/>
    <w:tmpl w:val="AC3EA94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FFE4368F"/>
    <w:multiLevelType w:val="hybridMultilevel"/>
    <w:tmpl w:val="59A447B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239AC344"/>
    <w:multiLevelType w:val="hybridMultilevel"/>
    <w:tmpl w:val="BB3FBA7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316C79DB"/>
    <w:multiLevelType w:val="hybridMultilevel"/>
    <w:tmpl w:val="949093A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3EC05241"/>
    <w:multiLevelType w:val="hybridMultilevel"/>
    <w:tmpl w:val="2E7AC85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458D758A"/>
    <w:multiLevelType w:val="hybridMultilevel"/>
    <w:tmpl w:val="B32C66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6F27427"/>
    <w:multiLevelType w:val="hybridMultilevel"/>
    <w:tmpl w:val="370F131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9D048D8"/>
    <w:multiLevelType w:val="hybridMultilevel"/>
    <w:tmpl w:val="094754A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A2BA511"/>
    <w:multiLevelType w:val="hybridMultilevel"/>
    <w:tmpl w:val="E9634C4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5356C60B"/>
    <w:multiLevelType w:val="hybridMultilevel"/>
    <w:tmpl w:val="5D050FC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5BE91F88"/>
    <w:multiLevelType w:val="hybridMultilevel"/>
    <w:tmpl w:val="3BCED86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63413C77"/>
    <w:multiLevelType w:val="hybridMultilevel"/>
    <w:tmpl w:val="7210BC73"/>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66E547F2"/>
    <w:multiLevelType w:val="hybridMultilevel"/>
    <w:tmpl w:val="370F131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0"/>
  </w:num>
  <w:num w:numId="2">
    <w:abstractNumId w:val="13"/>
  </w:num>
  <w:num w:numId="3">
    <w:abstractNumId w:val="1"/>
  </w:num>
  <w:num w:numId="4">
    <w:abstractNumId w:val="5"/>
  </w:num>
  <w:num w:numId="5">
    <w:abstractNumId w:val="2"/>
  </w:num>
  <w:num w:numId="6">
    <w:abstractNumId w:val="15"/>
  </w:num>
  <w:num w:numId="7">
    <w:abstractNumId w:val="6"/>
  </w:num>
  <w:num w:numId="8">
    <w:abstractNumId w:val="9"/>
  </w:num>
  <w:num w:numId="9">
    <w:abstractNumId w:val="16"/>
  </w:num>
  <w:num w:numId="10">
    <w:abstractNumId w:val="0"/>
  </w:num>
  <w:num w:numId="11">
    <w:abstractNumId w:val="7"/>
  </w:num>
  <w:num w:numId="12">
    <w:abstractNumId w:val="12"/>
  </w:num>
  <w:num w:numId="13">
    <w:abstractNumId w:val="14"/>
  </w:num>
  <w:num w:numId="14">
    <w:abstractNumId w:val="3"/>
  </w:num>
  <w:num w:numId="15">
    <w:abstractNumId w:val="8"/>
  </w:num>
  <w:num w:numId="16">
    <w:abstractNumId w:val="4"/>
  </w:num>
  <w:num w:numId="17">
    <w:abstractNumId w:val="17"/>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F67"/>
    <w:rsid w:val="00000814"/>
    <w:rsid w:val="00026345"/>
    <w:rsid w:val="000E60A7"/>
    <w:rsid w:val="00164DF3"/>
    <w:rsid w:val="001D3BAE"/>
    <w:rsid w:val="002040D5"/>
    <w:rsid w:val="00233DAA"/>
    <w:rsid w:val="00242F5F"/>
    <w:rsid w:val="00274B85"/>
    <w:rsid w:val="002C2A6E"/>
    <w:rsid w:val="002C71F8"/>
    <w:rsid w:val="00302095"/>
    <w:rsid w:val="003205DE"/>
    <w:rsid w:val="00334911"/>
    <w:rsid w:val="003E0D18"/>
    <w:rsid w:val="003E369C"/>
    <w:rsid w:val="00460477"/>
    <w:rsid w:val="00481DAD"/>
    <w:rsid w:val="00516E69"/>
    <w:rsid w:val="00567F6B"/>
    <w:rsid w:val="005A0512"/>
    <w:rsid w:val="005B34A6"/>
    <w:rsid w:val="005B5FB7"/>
    <w:rsid w:val="00626B33"/>
    <w:rsid w:val="0063502A"/>
    <w:rsid w:val="00643BDE"/>
    <w:rsid w:val="00653D37"/>
    <w:rsid w:val="00675796"/>
    <w:rsid w:val="00680440"/>
    <w:rsid w:val="00693F01"/>
    <w:rsid w:val="006A70A5"/>
    <w:rsid w:val="006B1527"/>
    <w:rsid w:val="006C212C"/>
    <w:rsid w:val="006C7E02"/>
    <w:rsid w:val="007817FA"/>
    <w:rsid w:val="007922CF"/>
    <w:rsid w:val="007D13A6"/>
    <w:rsid w:val="007D5EE0"/>
    <w:rsid w:val="008030CA"/>
    <w:rsid w:val="00823F67"/>
    <w:rsid w:val="0085702B"/>
    <w:rsid w:val="00873394"/>
    <w:rsid w:val="008970CC"/>
    <w:rsid w:val="0090181D"/>
    <w:rsid w:val="0098229F"/>
    <w:rsid w:val="009A7C6E"/>
    <w:rsid w:val="00A12670"/>
    <w:rsid w:val="00A129FC"/>
    <w:rsid w:val="00A233B7"/>
    <w:rsid w:val="00A25F4C"/>
    <w:rsid w:val="00A42F48"/>
    <w:rsid w:val="00A46D94"/>
    <w:rsid w:val="00AA338A"/>
    <w:rsid w:val="00B22E2C"/>
    <w:rsid w:val="00B634D1"/>
    <w:rsid w:val="00BB75EF"/>
    <w:rsid w:val="00BE29CE"/>
    <w:rsid w:val="00C05BF7"/>
    <w:rsid w:val="00C514EF"/>
    <w:rsid w:val="00C8794F"/>
    <w:rsid w:val="00CC4EF2"/>
    <w:rsid w:val="00CC6CE8"/>
    <w:rsid w:val="00CE4625"/>
    <w:rsid w:val="00D01AE6"/>
    <w:rsid w:val="00D666E8"/>
    <w:rsid w:val="00D75192"/>
    <w:rsid w:val="00D925CC"/>
    <w:rsid w:val="00DC4AD4"/>
    <w:rsid w:val="00DC4EBF"/>
    <w:rsid w:val="00E567A1"/>
    <w:rsid w:val="00E64519"/>
    <w:rsid w:val="00E73714"/>
    <w:rsid w:val="00F35722"/>
    <w:rsid w:val="00F4721D"/>
    <w:rsid w:val="00F84E4A"/>
    <w:rsid w:val="00F875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998E5"/>
  <w15:chartTrackingRefBased/>
  <w15:docId w15:val="{3A8B253B-EB89-4BFC-A1FC-5D1204501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23F6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823F6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823F67"/>
    <w:pPr>
      <w:ind w:left="720"/>
      <w:contextualSpacing/>
    </w:pPr>
  </w:style>
  <w:style w:type="character" w:styleId="Hyperlink">
    <w:name w:val="Hyperlink"/>
    <w:basedOn w:val="DefaultParagraphFont"/>
    <w:uiPriority w:val="99"/>
    <w:unhideWhenUsed/>
    <w:rsid w:val="00000814"/>
    <w:rPr>
      <w:color w:val="0563C1" w:themeColor="hyperlink"/>
      <w:u w:val="single"/>
    </w:rPr>
  </w:style>
  <w:style w:type="character" w:styleId="UnresolvedMention">
    <w:name w:val="Unresolved Mention"/>
    <w:basedOn w:val="DefaultParagraphFont"/>
    <w:uiPriority w:val="99"/>
    <w:semiHidden/>
    <w:unhideWhenUsed/>
    <w:rsid w:val="000008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637719">
      <w:bodyDiv w:val="1"/>
      <w:marLeft w:val="0"/>
      <w:marRight w:val="0"/>
      <w:marTop w:val="0"/>
      <w:marBottom w:val="0"/>
      <w:divBdr>
        <w:top w:val="none" w:sz="0" w:space="0" w:color="auto"/>
        <w:left w:val="none" w:sz="0" w:space="0" w:color="auto"/>
        <w:bottom w:val="none" w:sz="0" w:space="0" w:color="auto"/>
        <w:right w:val="none" w:sz="0" w:space="0" w:color="auto"/>
      </w:divBdr>
      <w:divsChild>
        <w:div w:id="74015962">
          <w:marLeft w:val="0"/>
          <w:marRight w:val="0"/>
          <w:marTop w:val="0"/>
          <w:marBottom w:val="0"/>
          <w:divBdr>
            <w:top w:val="none" w:sz="0" w:space="0" w:color="auto"/>
            <w:left w:val="none" w:sz="0" w:space="0" w:color="auto"/>
            <w:bottom w:val="none" w:sz="0" w:space="0" w:color="auto"/>
            <w:right w:val="none" w:sz="0" w:space="0" w:color="auto"/>
          </w:divBdr>
          <w:divsChild>
            <w:div w:id="1028989904">
              <w:marLeft w:val="0"/>
              <w:marRight w:val="0"/>
              <w:marTop w:val="0"/>
              <w:marBottom w:val="0"/>
              <w:divBdr>
                <w:top w:val="none" w:sz="0" w:space="0" w:color="auto"/>
                <w:left w:val="none" w:sz="0" w:space="0" w:color="auto"/>
                <w:bottom w:val="none" w:sz="0" w:space="0" w:color="auto"/>
                <w:right w:val="none" w:sz="0" w:space="0" w:color="auto"/>
              </w:divBdr>
              <w:divsChild>
                <w:div w:id="548617415">
                  <w:marLeft w:val="0"/>
                  <w:marRight w:val="0"/>
                  <w:marTop w:val="0"/>
                  <w:marBottom w:val="0"/>
                  <w:divBdr>
                    <w:top w:val="none" w:sz="0" w:space="0" w:color="auto"/>
                    <w:left w:val="none" w:sz="0" w:space="0" w:color="auto"/>
                    <w:bottom w:val="none" w:sz="0" w:space="0" w:color="auto"/>
                    <w:right w:val="none" w:sz="0" w:space="0" w:color="auto"/>
                  </w:divBdr>
                  <w:divsChild>
                    <w:div w:id="699085345">
                      <w:marLeft w:val="0"/>
                      <w:marRight w:val="0"/>
                      <w:marTop w:val="0"/>
                      <w:marBottom w:val="0"/>
                      <w:divBdr>
                        <w:top w:val="none" w:sz="0" w:space="0" w:color="auto"/>
                        <w:left w:val="none" w:sz="0" w:space="0" w:color="auto"/>
                        <w:bottom w:val="none" w:sz="0" w:space="0" w:color="auto"/>
                        <w:right w:val="none" w:sz="0" w:space="0" w:color="auto"/>
                      </w:divBdr>
                      <w:divsChild>
                        <w:div w:id="246578416">
                          <w:marLeft w:val="0"/>
                          <w:marRight w:val="0"/>
                          <w:marTop w:val="0"/>
                          <w:marBottom w:val="0"/>
                          <w:divBdr>
                            <w:top w:val="none" w:sz="0" w:space="0" w:color="auto"/>
                            <w:left w:val="none" w:sz="0" w:space="0" w:color="auto"/>
                            <w:bottom w:val="none" w:sz="0" w:space="0" w:color="auto"/>
                            <w:right w:val="none" w:sz="0" w:space="0" w:color="auto"/>
                          </w:divBdr>
                          <w:divsChild>
                            <w:div w:id="470095647">
                              <w:marLeft w:val="0"/>
                              <w:marRight w:val="0"/>
                              <w:marTop w:val="0"/>
                              <w:marBottom w:val="0"/>
                              <w:divBdr>
                                <w:top w:val="none" w:sz="0" w:space="0" w:color="auto"/>
                                <w:left w:val="none" w:sz="0" w:space="0" w:color="auto"/>
                                <w:bottom w:val="none" w:sz="0" w:space="0" w:color="auto"/>
                                <w:right w:val="none" w:sz="0" w:space="0" w:color="auto"/>
                              </w:divBdr>
                              <w:divsChild>
                                <w:div w:id="765349294">
                                  <w:marLeft w:val="0"/>
                                  <w:marRight w:val="0"/>
                                  <w:marTop w:val="0"/>
                                  <w:marBottom w:val="0"/>
                                  <w:divBdr>
                                    <w:top w:val="none" w:sz="0" w:space="0" w:color="auto"/>
                                    <w:left w:val="none" w:sz="0" w:space="0" w:color="auto"/>
                                    <w:bottom w:val="none" w:sz="0" w:space="0" w:color="auto"/>
                                    <w:right w:val="none" w:sz="0" w:space="0" w:color="auto"/>
                                  </w:divBdr>
                                  <w:divsChild>
                                    <w:div w:id="9745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3919680">
      <w:bodyDiv w:val="1"/>
      <w:marLeft w:val="0"/>
      <w:marRight w:val="0"/>
      <w:marTop w:val="0"/>
      <w:marBottom w:val="0"/>
      <w:divBdr>
        <w:top w:val="none" w:sz="0" w:space="0" w:color="auto"/>
        <w:left w:val="none" w:sz="0" w:space="0" w:color="auto"/>
        <w:bottom w:val="none" w:sz="0" w:space="0" w:color="auto"/>
        <w:right w:val="none" w:sz="0" w:space="0" w:color="auto"/>
      </w:divBdr>
      <w:divsChild>
        <w:div w:id="1099985752">
          <w:marLeft w:val="0"/>
          <w:marRight w:val="0"/>
          <w:marTop w:val="0"/>
          <w:marBottom w:val="0"/>
          <w:divBdr>
            <w:top w:val="none" w:sz="0" w:space="0" w:color="auto"/>
            <w:left w:val="none" w:sz="0" w:space="0" w:color="auto"/>
            <w:bottom w:val="none" w:sz="0" w:space="0" w:color="auto"/>
            <w:right w:val="none" w:sz="0" w:space="0" w:color="auto"/>
          </w:divBdr>
          <w:divsChild>
            <w:div w:id="1574048140">
              <w:marLeft w:val="0"/>
              <w:marRight w:val="0"/>
              <w:marTop w:val="0"/>
              <w:marBottom w:val="0"/>
              <w:divBdr>
                <w:top w:val="none" w:sz="0" w:space="0" w:color="auto"/>
                <w:left w:val="none" w:sz="0" w:space="0" w:color="auto"/>
                <w:bottom w:val="none" w:sz="0" w:space="0" w:color="auto"/>
                <w:right w:val="none" w:sz="0" w:space="0" w:color="auto"/>
              </w:divBdr>
              <w:divsChild>
                <w:div w:id="669334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my.tristman@nh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264</TotalTime>
  <Pages>2</Pages>
  <Words>575</Words>
  <Characters>3281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Tristman</dc:creator>
  <cp:keywords/>
  <dc:description/>
  <cp:lastModifiedBy>Amy Tristman</cp:lastModifiedBy>
  <cp:revision>73</cp:revision>
  <dcterms:created xsi:type="dcterms:W3CDTF">2021-08-19T15:43:00Z</dcterms:created>
  <dcterms:modified xsi:type="dcterms:W3CDTF">2021-08-23T20:49:00Z</dcterms:modified>
</cp:coreProperties>
</file>